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67" w:rsidRPr="00D11674" w:rsidRDefault="00D11674">
      <w:pPr>
        <w:rPr>
          <w:b/>
          <w:sz w:val="28"/>
          <w:szCs w:val="28"/>
        </w:rPr>
      </w:pPr>
      <w:r>
        <w:t xml:space="preserve">                                                </w:t>
      </w:r>
      <w:r w:rsidR="00087824">
        <w:t xml:space="preserve">                                             </w:t>
      </w:r>
      <w:r>
        <w:t xml:space="preserve">      </w:t>
      </w:r>
      <w:r w:rsidRPr="00D11674">
        <w:rPr>
          <w:b/>
          <w:sz w:val="28"/>
          <w:szCs w:val="28"/>
        </w:rPr>
        <w:t>HAWTHORNS MEDICAL CENTRE</w:t>
      </w:r>
    </w:p>
    <w:p w:rsidR="00D11674" w:rsidRDefault="00D11674">
      <w:pPr>
        <w:rPr>
          <w:b/>
          <w:sz w:val="28"/>
          <w:szCs w:val="28"/>
        </w:rPr>
      </w:pPr>
      <w:r w:rsidRPr="00D11674">
        <w:rPr>
          <w:b/>
          <w:sz w:val="28"/>
          <w:szCs w:val="28"/>
        </w:rPr>
        <w:t xml:space="preserve">                        </w:t>
      </w:r>
      <w:r w:rsidR="00087824">
        <w:rPr>
          <w:b/>
          <w:sz w:val="28"/>
          <w:szCs w:val="28"/>
        </w:rPr>
        <w:t xml:space="preserve">                 </w:t>
      </w:r>
      <w:r w:rsidRPr="00D11674">
        <w:rPr>
          <w:b/>
          <w:sz w:val="28"/>
          <w:szCs w:val="28"/>
        </w:rPr>
        <w:t xml:space="preserve"> ANALYSIS OF </w:t>
      </w:r>
      <w:r w:rsidR="00206A82">
        <w:rPr>
          <w:b/>
          <w:sz w:val="28"/>
          <w:szCs w:val="28"/>
        </w:rPr>
        <w:t>G</w:t>
      </w:r>
      <w:r w:rsidRPr="00D11674">
        <w:rPr>
          <w:b/>
          <w:sz w:val="28"/>
          <w:szCs w:val="28"/>
        </w:rPr>
        <w:t>PAQ SURVEY</w:t>
      </w:r>
      <w:r>
        <w:rPr>
          <w:b/>
          <w:sz w:val="28"/>
          <w:szCs w:val="28"/>
        </w:rPr>
        <w:t xml:space="preserve"> 2016-2017</w:t>
      </w:r>
      <w:r w:rsidR="00362B7B">
        <w:rPr>
          <w:b/>
          <w:sz w:val="28"/>
          <w:szCs w:val="28"/>
        </w:rPr>
        <w:t>-2018</w:t>
      </w:r>
      <w:r w:rsidR="009F21C5">
        <w:rPr>
          <w:b/>
          <w:sz w:val="28"/>
          <w:szCs w:val="28"/>
        </w:rPr>
        <w:t>-2019</w:t>
      </w:r>
      <w:r w:rsidR="00362B7B">
        <w:rPr>
          <w:b/>
          <w:sz w:val="28"/>
          <w:szCs w:val="28"/>
        </w:rPr>
        <w:t xml:space="preserve"> </w:t>
      </w:r>
      <w:r w:rsidR="00206A82">
        <w:rPr>
          <w:b/>
          <w:sz w:val="28"/>
          <w:szCs w:val="28"/>
        </w:rPr>
        <w:t>(National survey)</w:t>
      </w:r>
    </w:p>
    <w:p w:rsidR="00206A82" w:rsidRDefault="00206A82">
      <w:pPr>
        <w:rPr>
          <w:b/>
          <w:sz w:val="28"/>
          <w:szCs w:val="28"/>
        </w:rPr>
      </w:pPr>
    </w:p>
    <w:tbl>
      <w:tblPr>
        <w:tblStyle w:val="TableGrid"/>
        <w:tblpPr w:leftFromText="180" w:rightFromText="180" w:vertAnchor="text" w:horzAnchor="margin" w:tblpY="60"/>
        <w:tblOverlap w:val="never"/>
        <w:tblW w:w="14462" w:type="dxa"/>
        <w:tblLayout w:type="fixed"/>
        <w:tblLook w:val="04A0" w:firstRow="1" w:lastRow="0" w:firstColumn="1" w:lastColumn="0" w:noHBand="0" w:noVBand="1"/>
      </w:tblPr>
      <w:tblGrid>
        <w:gridCol w:w="2235"/>
        <w:gridCol w:w="1275"/>
        <w:gridCol w:w="993"/>
        <w:gridCol w:w="992"/>
        <w:gridCol w:w="1134"/>
        <w:gridCol w:w="992"/>
        <w:gridCol w:w="6841"/>
      </w:tblGrid>
      <w:tr w:rsidR="009F21C5" w:rsidTr="00531D19">
        <w:tc>
          <w:tcPr>
            <w:tcW w:w="2235" w:type="dxa"/>
          </w:tcPr>
          <w:p w:rsidR="009F21C5" w:rsidRPr="00D11674" w:rsidRDefault="009F21C5" w:rsidP="00182160">
            <w:pPr>
              <w:ind w:firstLine="0"/>
              <w:rPr>
                <w:b/>
                <w:sz w:val="20"/>
                <w:szCs w:val="20"/>
              </w:rPr>
            </w:pPr>
          </w:p>
          <w:p w:rsidR="009F21C5" w:rsidRDefault="009F21C5" w:rsidP="00182160">
            <w:pPr>
              <w:ind w:firstLine="0"/>
              <w:rPr>
                <w:b/>
                <w:sz w:val="28"/>
                <w:szCs w:val="28"/>
              </w:rPr>
            </w:pPr>
            <w:r>
              <w:rPr>
                <w:b/>
                <w:sz w:val="28"/>
                <w:szCs w:val="28"/>
              </w:rPr>
              <w:t>Heading</w:t>
            </w:r>
          </w:p>
        </w:tc>
        <w:tc>
          <w:tcPr>
            <w:tcW w:w="1275" w:type="dxa"/>
          </w:tcPr>
          <w:p w:rsidR="009F21C5" w:rsidRPr="008A26E8" w:rsidRDefault="009F21C5" w:rsidP="00182160">
            <w:pPr>
              <w:ind w:firstLine="0"/>
              <w:rPr>
                <w:b/>
                <w:sz w:val="24"/>
                <w:szCs w:val="24"/>
              </w:rPr>
            </w:pPr>
            <w:r w:rsidRPr="008A26E8">
              <w:rPr>
                <w:b/>
                <w:sz w:val="24"/>
                <w:szCs w:val="24"/>
              </w:rPr>
              <w:t>Results 2016</w:t>
            </w:r>
          </w:p>
        </w:tc>
        <w:tc>
          <w:tcPr>
            <w:tcW w:w="993" w:type="dxa"/>
          </w:tcPr>
          <w:p w:rsidR="009F21C5" w:rsidRPr="008A26E8" w:rsidRDefault="009F21C5" w:rsidP="00182160">
            <w:pPr>
              <w:ind w:firstLine="0"/>
              <w:rPr>
                <w:b/>
                <w:sz w:val="24"/>
                <w:szCs w:val="24"/>
              </w:rPr>
            </w:pPr>
            <w:r w:rsidRPr="008A26E8">
              <w:rPr>
                <w:b/>
                <w:sz w:val="24"/>
                <w:szCs w:val="24"/>
              </w:rPr>
              <w:t>Results 2017</w:t>
            </w:r>
          </w:p>
        </w:tc>
        <w:tc>
          <w:tcPr>
            <w:tcW w:w="992" w:type="dxa"/>
          </w:tcPr>
          <w:p w:rsidR="009F21C5" w:rsidRPr="00362B7B" w:rsidRDefault="009F21C5" w:rsidP="00182160">
            <w:pPr>
              <w:ind w:firstLine="0"/>
              <w:rPr>
                <w:b/>
              </w:rPr>
            </w:pPr>
            <w:r w:rsidRPr="00362B7B">
              <w:rPr>
                <w:b/>
              </w:rPr>
              <w:t>Results</w:t>
            </w:r>
          </w:p>
          <w:p w:rsidR="009F21C5" w:rsidRPr="00362B7B" w:rsidRDefault="009F21C5" w:rsidP="00182160">
            <w:pPr>
              <w:ind w:firstLine="0"/>
              <w:rPr>
                <w:b/>
                <w:sz w:val="18"/>
                <w:szCs w:val="18"/>
              </w:rPr>
            </w:pPr>
            <w:r w:rsidRPr="00362B7B">
              <w:rPr>
                <w:b/>
              </w:rPr>
              <w:t>2018</w:t>
            </w:r>
          </w:p>
        </w:tc>
        <w:tc>
          <w:tcPr>
            <w:tcW w:w="1134" w:type="dxa"/>
          </w:tcPr>
          <w:p w:rsidR="009F21C5" w:rsidRPr="00097921" w:rsidRDefault="009F21C5" w:rsidP="00182160">
            <w:pPr>
              <w:ind w:firstLine="0"/>
              <w:rPr>
                <w:b/>
                <w:sz w:val="20"/>
                <w:szCs w:val="20"/>
              </w:rPr>
            </w:pPr>
            <w:r w:rsidRPr="00097921">
              <w:rPr>
                <w:b/>
                <w:sz w:val="20"/>
                <w:szCs w:val="20"/>
              </w:rPr>
              <w:t>Results</w:t>
            </w:r>
          </w:p>
          <w:p w:rsidR="009F21C5" w:rsidRPr="00097921" w:rsidRDefault="009F21C5" w:rsidP="00182160">
            <w:pPr>
              <w:ind w:firstLine="0"/>
              <w:rPr>
                <w:b/>
                <w:sz w:val="20"/>
                <w:szCs w:val="20"/>
              </w:rPr>
            </w:pPr>
            <w:r w:rsidRPr="00097921">
              <w:rPr>
                <w:b/>
                <w:sz w:val="20"/>
                <w:szCs w:val="20"/>
              </w:rPr>
              <w:t>2019</w:t>
            </w:r>
          </w:p>
        </w:tc>
        <w:tc>
          <w:tcPr>
            <w:tcW w:w="992" w:type="dxa"/>
          </w:tcPr>
          <w:p w:rsidR="009F21C5" w:rsidRDefault="009F21C5" w:rsidP="00182160">
            <w:pPr>
              <w:ind w:firstLine="0"/>
              <w:rPr>
                <w:b/>
                <w:sz w:val="28"/>
                <w:szCs w:val="28"/>
              </w:rPr>
            </w:pPr>
            <w:r w:rsidRPr="00362B7B">
              <w:rPr>
                <w:b/>
                <w:sz w:val="18"/>
                <w:szCs w:val="18"/>
              </w:rPr>
              <w:t>Up/down</w:t>
            </w:r>
          </w:p>
        </w:tc>
        <w:tc>
          <w:tcPr>
            <w:tcW w:w="6841" w:type="dxa"/>
          </w:tcPr>
          <w:p w:rsidR="009F21C5" w:rsidRDefault="009F21C5" w:rsidP="00182160">
            <w:pPr>
              <w:ind w:firstLine="0"/>
              <w:rPr>
                <w:b/>
                <w:sz w:val="28"/>
                <w:szCs w:val="28"/>
              </w:rPr>
            </w:pPr>
            <w:r>
              <w:rPr>
                <w:b/>
                <w:sz w:val="28"/>
                <w:szCs w:val="28"/>
              </w:rPr>
              <w:t>Action</w:t>
            </w:r>
          </w:p>
        </w:tc>
      </w:tr>
      <w:tr w:rsidR="009F21C5" w:rsidTr="00531D19">
        <w:tc>
          <w:tcPr>
            <w:tcW w:w="2235" w:type="dxa"/>
          </w:tcPr>
          <w:p w:rsidR="009F21C5" w:rsidRPr="00D11674" w:rsidRDefault="009F21C5" w:rsidP="00182160">
            <w:pPr>
              <w:ind w:firstLine="0"/>
              <w:rPr>
                <w:b/>
                <w:sz w:val="20"/>
                <w:szCs w:val="20"/>
              </w:rPr>
            </w:pPr>
            <w:r w:rsidRPr="00D11674">
              <w:rPr>
                <w:b/>
                <w:sz w:val="20"/>
                <w:szCs w:val="20"/>
              </w:rPr>
              <w:t>No of Survey</w:t>
            </w:r>
            <w:r>
              <w:rPr>
                <w:b/>
                <w:sz w:val="20"/>
                <w:szCs w:val="20"/>
              </w:rPr>
              <w:t xml:space="preserve"> forms sent out</w:t>
            </w:r>
          </w:p>
        </w:tc>
        <w:tc>
          <w:tcPr>
            <w:tcW w:w="1275" w:type="dxa"/>
          </w:tcPr>
          <w:p w:rsidR="009F21C5" w:rsidRPr="00D11674" w:rsidRDefault="009F21C5" w:rsidP="00182160">
            <w:pPr>
              <w:ind w:firstLine="0"/>
              <w:rPr>
                <w:b/>
                <w:sz w:val="20"/>
                <w:szCs w:val="20"/>
              </w:rPr>
            </w:pPr>
            <w:r w:rsidRPr="00D11674">
              <w:rPr>
                <w:b/>
                <w:sz w:val="20"/>
                <w:szCs w:val="20"/>
              </w:rPr>
              <w:t>363</w:t>
            </w:r>
          </w:p>
        </w:tc>
        <w:tc>
          <w:tcPr>
            <w:tcW w:w="993" w:type="dxa"/>
          </w:tcPr>
          <w:p w:rsidR="009F21C5" w:rsidRPr="00D11674" w:rsidRDefault="009F21C5" w:rsidP="00182160">
            <w:pPr>
              <w:ind w:firstLine="0"/>
              <w:rPr>
                <w:b/>
                <w:sz w:val="20"/>
                <w:szCs w:val="20"/>
              </w:rPr>
            </w:pPr>
            <w:r w:rsidRPr="00D11674">
              <w:rPr>
                <w:b/>
                <w:sz w:val="20"/>
                <w:szCs w:val="20"/>
              </w:rPr>
              <w:t>379</w:t>
            </w:r>
          </w:p>
        </w:tc>
        <w:tc>
          <w:tcPr>
            <w:tcW w:w="992" w:type="dxa"/>
          </w:tcPr>
          <w:p w:rsidR="009F21C5" w:rsidRPr="00D11674" w:rsidRDefault="009F21C5" w:rsidP="00182160">
            <w:pPr>
              <w:ind w:firstLine="0"/>
              <w:rPr>
                <w:b/>
                <w:sz w:val="20"/>
                <w:szCs w:val="20"/>
              </w:rPr>
            </w:pPr>
            <w:r>
              <w:rPr>
                <w:b/>
                <w:sz w:val="20"/>
                <w:szCs w:val="20"/>
              </w:rPr>
              <w:t>413</w:t>
            </w:r>
          </w:p>
        </w:tc>
        <w:tc>
          <w:tcPr>
            <w:tcW w:w="1134" w:type="dxa"/>
          </w:tcPr>
          <w:p w:rsidR="009F21C5" w:rsidRPr="00097921" w:rsidRDefault="009F21C5" w:rsidP="00182160">
            <w:pPr>
              <w:ind w:firstLine="0"/>
              <w:rPr>
                <w:b/>
                <w:sz w:val="20"/>
                <w:szCs w:val="20"/>
              </w:rPr>
            </w:pPr>
            <w:r>
              <w:rPr>
                <w:b/>
                <w:sz w:val="20"/>
                <w:szCs w:val="20"/>
              </w:rPr>
              <w:t>455</w:t>
            </w:r>
          </w:p>
        </w:tc>
        <w:tc>
          <w:tcPr>
            <w:tcW w:w="992" w:type="dxa"/>
          </w:tcPr>
          <w:p w:rsidR="009F21C5" w:rsidRDefault="009F21C5" w:rsidP="00182160">
            <w:pPr>
              <w:ind w:firstLine="0"/>
              <w:rPr>
                <w:b/>
                <w:sz w:val="20"/>
                <w:szCs w:val="20"/>
              </w:rPr>
            </w:pPr>
            <w:r>
              <w:rPr>
                <w:b/>
                <w:sz w:val="20"/>
                <w:szCs w:val="20"/>
              </w:rPr>
              <w:t>up</w:t>
            </w:r>
          </w:p>
        </w:tc>
        <w:tc>
          <w:tcPr>
            <w:tcW w:w="6841" w:type="dxa"/>
          </w:tcPr>
          <w:p w:rsidR="009F21C5" w:rsidRDefault="009F21C5" w:rsidP="00182160">
            <w:pPr>
              <w:ind w:firstLine="0"/>
              <w:rPr>
                <w:b/>
                <w:sz w:val="20"/>
                <w:szCs w:val="20"/>
              </w:rPr>
            </w:pPr>
            <w:r>
              <w:rPr>
                <w:b/>
                <w:sz w:val="20"/>
                <w:szCs w:val="20"/>
              </w:rPr>
              <w:t>N/A</w:t>
            </w:r>
          </w:p>
          <w:p w:rsidR="009F21C5" w:rsidRDefault="009F21C5" w:rsidP="00182160">
            <w:pPr>
              <w:ind w:firstLine="0"/>
              <w:rPr>
                <w:b/>
                <w:sz w:val="20"/>
                <w:szCs w:val="20"/>
              </w:rPr>
            </w:pPr>
          </w:p>
          <w:p w:rsidR="009F21C5" w:rsidRPr="00D11674" w:rsidRDefault="009F21C5" w:rsidP="00182160">
            <w:pPr>
              <w:ind w:firstLine="0"/>
              <w:rPr>
                <w:b/>
                <w:sz w:val="20"/>
                <w:szCs w:val="20"/>
              </w:rPr>
            </w:pPr>
          </w:p>
        </w:tc>
      </w:tr>
      <w:tr w:rsidR="009F21C5" w:rsidTr="00531D19">
        <w:tc>
          <w:tcPr>
            <w:tcW w:w="2235" w:type="dxa"/>
          </w:tcPr>
          <w:p w:rsidR="009F21C5" w:rsidRPr="00D11674" w:rsidRDefault="009F21C5" w:rsidP="00182160">
            <w:pPr>
              <w:ind w:firstLine="0"/>
              <w:rPr>
                <w:b/>
                <w:sz w:val="20"/>
                <w:szCs w:val="20"/>
              </w:rPr>
            </w:pPr>
            <w:r w:rsidRPr="00D11674">
              <w:rPr>
                <w:b/>
                <w:sz w:val="20"/>
                <w:szCs w:val="20"/>
              </w:rPr>
              <w:t xml:space="preserve">No of </w:t>
            </w:r>
            <w:r>
              <w:rPr>
                <w:b/>
                <w:sz w:val="20"/>
                <w:szCs w:val="20"/>
              </w:rPr>
              <w:t>survey forms completed</w:t>
            </w:r>
          </w:p>
        </w:tc>
        <w:tc>
          <w:tcPr>
            <w:tcW w:w="1275" w:type="dxa"/>
          </w:tcPr>
          <w:p w:rsidR="009F21C5" w:rsidRPr="00D11674" w:rsidRDefault="009F21C5" w:rsidP="00182160">
            <w:pPr>
              <w:ind w:firstLine="0"/>
              <w:rPr>
                <w:b/>
                <w:sz w:val="20"/>
                <w:szCs w:val="20"/>
              </w:rPr>
            </w:pPr>
            <w:r w:rsidRPr="00D11674">
              <w:rPr>
                <w:b/>
                <w:sz w:val="20"/>
                <w:szCs w:val="20"/>
              </w:rPr>
              <w:t>61</w:t>
            </w:r>
          </w:p>
        </w:tc>
        <w:tc>
          <w:tcPr>
            <w:tcW w:w="993" w:type="dxa"/>
          </w:tcPr>
          <w:p w:rsidR="009F21C5" w:rsidRPr="00D11674" w:rsidRDefault="009F21C5" w:rsidP="00182160">
            <w:pPr>
              <w:ind w:firstLine="0"/>
              <w:rPr>
                <w:b/>
                <w:sz w:val="20"/>
                <w:szCs w:val="20"/>
              </w:rPr>
            </w:pPr>
            <w:r w:rsidRPr="00D11674">
              <w:rPr>
                <w:b/>
                <w:sz w:val="20"/>
                <w:szCs w:val="20"/>
              </w:rPr>
              <w:t>77</w:t>
            </w:r>
          </w:p>
        </w:tc>
        <w:tc>
          <w:tcPr>
            <w:tcW w:w="992" w:type="dxa"/>
          </w:tcPr>
          <w:p w:rsidR="009F21C5" w:rsidRPr="00D11674" w:rsidRDefault="009F21C5" w:rsidP="00182160">
            <w:pPr>
              <w:ind w:firstLine="0"/>
              <w:rPr>
                <w:b/>
                <w:sz w:val="20"/>
                <w:szCs w:val="20"/>
              </w:rPr>
            </w:pPr>
            <w:r>
              <w:rPr>
                <w:b/>
                <w:sz w:val="20"/>
                <w:szCs w:val="20"/>
              </w:rPr>
              <w:t>82</w:t>
            </w:r>
          </w:p>
        </w:tc>
        <w:tc>
          <w:tcPr>
            <w:tcW w:w="1134" w:type="dxa"/>
          </w:tcPr>
          <w:p w:rsidR="009F21C5" w:rsidRDefault="009F21C5" w:rsidP="00182160">
            <w:pPr>
              <w:ind w:firstLine="0"/>
              <w:rPr>
                <w:b/>
                <w:sz w:val="20"/>
                <w:szCs w:val="20"/>
              </w:rPr>
            </w:pPr>
            <w:r>
              <w:rPr>
                <w:b/>
                <w:sz w:val="20"/>
                <w:szCs w:val="20"/>
              </w:rPr>
              <w:t>76</w:t>
            </w:r>
          </w:p>
        </w:tc>
        <w:tc>
          <w:tcPr>
            <w:tcW w:w="992" w:type="dxa"/>
          </w:tcPr>
          <w:p w:rsidR="009F21C5" w:rsidRDefault="009F21C5" w:rsidP="00182160">
            <w:pPr>
              <w:ind w:firstLine="0"/>
              <w:rPr>
                <w:b/>
                <w:sz w:val="20"/>
                <w:szCs w:val="20"/>
              </w:rPr>
            </w:pPr>
            <w:r>
              <w:rPr>
                <w:b/>
                <w:sz w:val="20"/>
                <w:szCs w:val="20"/>
              </w:rPr>
              <w:t>down</w:t>
            </w:r>
          </w:p>
        </w:tc>
        <w:tc>
          <w:tcPr>
            <w:tcW w:w="6841" w:type="dxa"/>
          </w:tcPr>
          <w:p w:rsidR="009F21C5" w:rsidRDefault="009F21C5" w:rsidP="00182160">
            <w:pPr>
              <w:ind w:firstLine="0"/>
              <w:rPr>
                <w:b/>
                <w:sz w:val="20"/>
                <w:szCs w:val="20"/>
              </w:rPr>
            </w:pPr>
            <w:r>
              <w:rPr>
                <w:b/>
                <w:sz w:val="20"/>
                <w:szCs w:val="20"/>
              </w:rPr>
              <w:t xml:space="preserve">The practice already offered support by providing forms in appropriate language, pen, and place and </w:t>
            </w:r>
            <w:r w:rsidR="00531D19">
              <w:rPr>
                <w:b/>
                <w:sz w:val="20"/>
                <w:szCs w:val="20"/>
              </w:rPr>
              <w:t xml:space="preserve">has sent </w:t>
            </w:r>
            <w:r>
              <w:rPr>
                <w:b/>
                <w:sz w:val="20"/>
                <w:szCs w:val="20"/>
              </w:rPr>
              <w:t>out regular messages on regular basis during January to March for patients to complete the survey forms. Bigger sample size improves accuracy and reliability of the results.</w:t>
            </w:r>
          </w:p>
          <w:p w:rsidR="00531D19" w:rsidRDefault="00531D19" w:rsidP="00182160">
            <w:pPr>
              <w:ind w:firstLine="0"/>
              <w:rPr>
                <w:b/>
                <w:sz w:val="20"/>
                <w:szCs w:val="20"/>
              </w:rPr>
            </w:pPr>
            <w:r>
              <w:rPr>
                <w:b/>
                <w:sz w:val="20"/>
                <w:szCs w:val="20"/>
              </w:rPr>
              <w:t>Another survey is planned in August-September with bigger sample in house.</w:t>
            </w:r>
          </w:p>
          <w:p w:rsidR="009F21C5" w:rsidRDefault="009F21C5" w:rsidP="00182160">
            <w:pPr>
              <w:ind w:firstLine="0"/>
              <w:rPr>
                <w:b/>
                <w:sz w:val="20"/>
                <w:szCs w:val="20"/>
              </w:rPr>
            </w:pPr>
          </w:p>
          <w:p w:rsidR="009F21C5" w:rsidRPr="00D11674" w:rsidRDefault="009F21C5" w:rsidP="00182160">
            <w:pPr>
              <w:ind w:firstLine="0"/>
              <w:rPr>
                <w:b/>
                <w:sz w:val="20"/>
                <w:szCs w:val="20"/>
              </w:rPr>
            </w:pPr>
          </w:p>
        </w:tc>
      </w:tr>
      <w:tr w:rsidR="009F21C5" w:rsidTr="00531D19">
        <w:tc>
          <w:tcPr>
            <w:tcW w:w="2235" w:type="dxa"/>
          </w:tcPr>
          <w:p w:rsidR="009F21C5" w:rsidRPr="00D11674" w:rsidRDefault="009F21C5" w:rsidP="00182160">
            <w:pPr>
              <w:ind w:firstLine="0"/>
              <w:rPr>
                <w:b/>
                <w:sz w:val="20"/>
                <w:szCs w:val="20"/>
              </w:rPr>
            </w:pPr>
            <w:r w:rsidRPr="00D11674">
              <w:rPr>
                <w:b/>
                <w:sz w:val="20"/>
                <w:szCs w:val="20"/>
              </w:rPr>
              <w:t>Completion rate</w:t>
            </w:r>
          </w:p>
        </w:tc>
        <w:tc>
          <w:tcPr>
            <w:tcW w:w="1275" w:type="dxa"/>
          </w:tcPr>
          <w:p w:rsidR="009F21C5" w:rsidRDefault="009F21C5" w:rsidP="00182160">
            <w:pPr>
              <w:ind w:firstLine="0"/>
              <w:rPr>
                <w:b/>
                <w:sz w:val="28"/>
                <w:szCs w:val="28"/>
              </w:rPr>
            </w:pPr>
            <w:r w:rsidRPr="00D11674">
              <w:rPr>
                <w:b/>
                <w:sz w:val="20"/>
                <w:szCs w:val="20"/>
              </w:rPr>
              <w:t>17%</w:t>
            </w:r>
          </w:p>
        </w:tc>
        <w:tc>
          <w:tcPr>
            <w:tcW w:w="993" w:type="dxa"/>
          </w:tcPr>
          <w:p w:rsidR="009F21C5" w:rsidRDefault="009F21C5" w:rsidP="00182160">
            <w:pPr>
              <w:ind w:firstLine="0"/>
              <w:rPr>
                <w:b/>
                <w:sz w:val="28"/>
                <w:szCs w:val="28"/>
              </w:rPr>
            </w:pPr>
            <w:r w:rsidRPr="00D11674">
              <w:rPr>
                <w:b/>
                <w:sz w:val="20"/>
                <w:szCs w:val="20"/>
              </w:rPr>
              <w:t>20%</w:t>
            </w:r>
          </w:p>
        </w:tc>
        <w:tc>
          <w:tcPr>
            <w:tcW w:w="992" w:type="dxa"/>
          </w:tcPr>
          <w:p w:rsidR="009F21C5" w:rsidRPr="00182160" w:rsidRDefault="009F21C5" w:rsidP="00182160">
            <w:pPr>
              <w:ind w:firstLine="0"/>
              <w:rPr>
                <w:b/>
                <w:sz w:val="20"/>
                <w:szCs w:val="20"/>
              </w:rPr>
            </w:pPr>
            <w:r w:rsidRPr="00182160">
              <w:rPr>
                <w:b/>
                <w:sz w:val="20"/>
                <w:szCs w:val="20"/>
              </w:rPr>
              <w:t>20%</w:t>
            </w:r>
          </w:p>
        </w:tc>
        <w:tc>
          <w:tcPr>
            <w:tcW w:w="1134" w:type="dxa"/>
          </w:tcPr>
          <w:p w:rsidR="009F21C5" w:rsidRDefault="009F21C5" w:rsidP="00182160">
            <w:pPr>
              <w:ind w:firstLine="0"/>
              <w:rPr>
                <w:b/>
                <w:sz w:val="20"/>
                <w:szCs w:val="20"/>
              </w:rPr>
            </w:pPr>
            <w:r>
              <w:rPr>
                <w:b/>
                <w:sz w:val="20"/>
                <w:szCs w:val="20"/>
              </w:rPr>
              <w:t>17%</w:t>
            </w:r>
          </w:p>
        </w:tc>
        <w:tc>
          <w:tcPr>
            <w:tcW w:w="992" w:type="dxa"/>
          </w:tcPr>
          <w:p w:rsidR="009F21C5" w:rsidRDefault="009F21C5" w:rsidP="00182160">
            <w:pPr>
              <w:ind w:firstLine="0"/>
              <w:rPr>
                <w:b/>
                <w:sz w:val="20"/>
                <w:szCs w:val="20"/>
              </w:rPr>
            </w:pPr>
            <w:r>
              <w:rPr>
                <w:b/>
                <w:sz w:val="20"/>
                <w:szCs w:val="20"/>
              </w:rPr>
              <w:t>down</w:t>
            </w:r>
          </w:p>
        </w:tc>
        <w:tc>
          <w:tcPr>
            <w:tcW w:w="6841" w:type="dxa"/>
          </w:tcPr>
          <w:p w:rsidR="009F21C5" w:rsidRDefault="009F21C5" w:rsidP="00182160">
            <w:pPr>
              <w:ind w:firstLine="0"/>
              <w:rPr>
                <w:b/>
                <w:sz w:val="20"/>
                <w:szCs w:val="20"/>
              </w:rPr>
            </w:pPr>
            <w:r>
              <w:rPr>
                <w:b/>
                <w:sz w:val="20"/>
                <w:szCs w:val="20"/>
              </w:rPr>
              <w:t>Same as above</w:t>
            </w:r>
          </w:p>
          <w:p w:rsidR="009F21C5" w:rsidRDefault="009F21C5" w:rsidP="00182160">
            <w:pPr>
              <w:ind w:firstLine="0"/>
              <w:rPr>
                <w:b/>
                <w:sz w:val="28"/>
                <w:szCs w:val="28"/>
              </w:rPr>
            </w:pPr>
          </w:p>
        </w:tc>
      </w:tr>
      <w:tr w:rsidR="009F21C5" w:rsidTr="00531D19">
        <w:tc>
          <w:tcPr>
            <w:tcW w:w="2235" w:type="dxa"/>
          </w:tcPr>
          <w:p w:rsidR="009F21C5" w:rsidRPr="00D11674" w:rsidRDefault="009F21C5" w:rsidP="00182160">
            <w:pPr>
              <w:ind w:firstLine="0"/>
              <w:rPr>
                <w:b/>
                <w:sz w:val="20"/>
                <w:szCs w:val="20"/>
              </w:rPr>
            </w:pPr>
            <w:r>
              <w:rPr>
                <w:b/>
                <w:sz w:val="20"/>
                <w:szCs w:val="20"/>
              </w:rPr>
              <w:t>% of patients find the receptionist at the surgery helpful</w:t>
            </w:r>
          </w:p>
        </w:tc>
        <w:tc>
          <w:tcPr>
            <w:tcW w:w="1275" w:type="dxa"/>
          </w:tcPr>
          <w:p w:rsidR="009F21C5" w:rsidRPr="001F2168" w:rsidRDefault="009F21C5" w:rsidP="00182160">
            <w:pPr>
              <w:ind w:firstLine="0"/>
              <w:rPr>
                <w:b/>
                <w:sz w:val="20"/>
                <w:szCs w:val="20"/>
              </w:rPr>
            </w:pPr>
            <w:r w:rsidRPr="001F2168">
              <w:rPr>
                <w:b/>
                <w:sz w:val="20"/>
                <w:szCs w:val="20"/>
              </w:rPr>
              <w:t>59%</w:t>
            </w:r>
          </w:p>
        </w:tc>
        <w:tc>
          <w:tcPr>
            <w:tcW w:w="993" w:type="dxa"/>
          </w:tcPr>
          <w:p w:rsidR="009F21C5" w:rsidRPr="001F2168" w:rsidRDefault="009F21C5" w:rsidP="00182160">
            <w:pPr>
              <w:ind w:firstLine="0"/>
              <w:rPr>
                <w:b/>
                <w:sz w:val="20"/>
                <w:szCs w:val="20"/>
              </w:rPr>
            </w:pPr>
            <w:r w:rsidRPr="001F2168">
              <w:rPr>
                <w:b/>
                <w:sz w:val="20"/>
                <w:szCs w:val="20"/>
              </w:rPr>
              <w:t>62%</w:t>
            </w:r>
          </w:p>
        </w:tc>
        <w:tc>
          <w:tcPr>
            <w:tcW w:w="992" w:type="dxa"/>
          </w:tcPr>
          <w:p w:rsidR="009F21C5" w:rsidRPr="00182160" w:rsidRDefault="009F21C5" w:rsidP="00182160">
            <w:pPr>
              <w:ind w:firstLine="0"/>
              <w:rPr>
                <w:b/>
                <w:sz w:val="20"/>
                <w:szCs w:val="20"/>
              </w:rPr>
            </w:pPr>
            <w:r w:rsidRPr="00182160">
              <w:rPr>
                <w:b/>
                <w:sz w:val="20"/>
                <w:szCs w:val="20"/>
              </w:rPr>
              <w:t>65%</w:t>
            </w:r>
          </w:p>
        </w:tc>
        <w:tc>
          <w:tcPr>
            <w:tcW w:w="1134" w:type="dxa"/>
          </w:tcPr>
          <w:p w:rsidR="009F21C5" w:rsidRDefault="009F21C5" w:rsidP="00182160">
            <w:pPr>
              <w:ind w:firstLine="0"/>
              <w:rPr>
                <w:b/>
                <w:sz w:val="20"/>
                <w:szCs w:val="20"/>
              </w:rPr>
            </w:pPr>
            <w:r>
              <w:rPr>
                <w:b/>
                <w:sz w:val="20"/>
                <w:szCs w:val="20"/>
              </w:rPr>
              <w:t>42%</w:t>
            </w:r>
          </w:p>
        </w:tc>
        <w:tc>
          <w:tcPr>
            <w:tcW w:w="992" w:type="dxa"/>
          </w:tcPr>
          <w:p w:rsidR="009F21C5" w:rsidRDefault="009F21C5" w:rsidP="00182160">
            <w:pPr>
              <w:ind w:firstLine="0"/>
              <w:rPr>
                <w:b/>
                <w:sz w:val="20"/>
                <w:szCs w:val="20"/>
              </w:rPr>
            </w:pPr>
            <w:r>
              <w:rPr>
                <w:b/>
                <w:sz w:val="20"/>
                <w:szCs w:val="20"/>
              </w:rPr>
              <w:t>down</w:t>
            </w:r>
          </w:p>
        </w:tc>
        <w:tc>
          <w:tcPr>
            <w:tcW w:w="6841" w:type="dxa"/>
          </w:tcPr>
          <w:p w:rsidR="009F21C5" w:rsidRDefault="009F21C5" w:rsidP="00182160">
            <w:pPr>
              <w:ind w:firstLine="0"/>
              <w:rPr>
                <w:b/>
                <w:sz w:val="20"/>
                <w:szCs w:val="20"/>
              </w:rPr>
            </w:pPr>
            <w:r>
              <w:rPr>
                <w:b/>
                <w:sz w:val="20"/>
                <w:szCs w:val="20"/>
              </w:rPr>
              <w:t xml:space="preserve">Customer care training, smile and </w:t>
            </w:r>
            <w:proofErr w:type="gramStart"/>
            <w:r>
              <w:rPr>
                <w:b/>
                <w:sz w:val="20"/>
                <w:szCs w:val="20"/>
              </w:rPr>
              <w:t>be</w:t>
            </w:r>
            <w:proofErr w:type="gramEnd"/>
            <w:r>
              <w:rPr>
                <w:b/>
                <w:sz w:val="20"/>
                <w:szCs w:val="20"/>
              </w:rPr>
              <w:t xml:space="preserve"> polite, use of resources such as route to wellbeing, monitoring and support and monitoring from HG. </w:t>
            </w:r>
          </w:p>
          <w:p w:rsidR="009F21C5" w:rsidRDefault="009F21C5" w:rsidP="00182160">
            <w:pPr>
              <w:ind w:firstLine="0"/>
              <w:rPr>
                <w:b/>
                <w:sz w:val="20"/>
                <w:szCs w:val="20"/>
              </w:rPr>
            </w:pPr>
            <w:proofErr w:type="gramStart"/>
            <w:r>
              <w:rPr>
                <w:b/>
                <w:sz w:val="20"/>
                <w:szCs w:val="20"/>
              </w:rPr>
              <w:t>Staff speak</w:t>
            </w:r>
            <w:proofErr w:type="gramEnd"/>
            <w:r>
              <w:rPr>
                <w:b/>
                <w:sz w:val="20"/>
                <w:szCs w:val="20"/>
              </w:rPr>
              <w:t xml:space="preserve"> various languages that eases the communication.</w:t>
            </w:r>
          </w:p>
          <w:p w:rsidR="009F21C5" w:rsidRPr="00BE0638" w:rsidRDefault="009F21C5" w:rsidP="00064077">
            <w:pPr>
              <w:ind w:firstLine="0"/>
              <w:rPr>
                <w:b/>
                <w:sz w:val="20"/>
                <w:szCs w:val="20"/>
              </w:rPr>
            </w:pPr>
            <w:r>
              <w:rPr>
                <w:b/>
                <w:sz w:val="20"/>
                <w:szCs w:val="20"/>
              </w:rPr>
              <w:t>One staff member went onto have further training regarding signposting to help patients-this was whole day training.</w:t>
            </w:r>
          </w:p>
        </w:tc>
      </w:tr>
      <w:tr w:rsidR="009F21C5" w:rsidTr="00531D19">
        <w:tc>
          <w:tcPr>
            <w:tcW w:w="2235" w:type="dxa"/>
          </w:tcPr>
          <w:p w:rsidR="009F21C5" w:rsidRPr="00D11674" w:rsidRDefault="009F21C5" w:rsidP="00182160">
            <w:pPr>
              <w:ind w:firstLine="0"/>
              <w:rPr>
                <w:b/>
                <w:sz w:val="20"/>
                <w:szCs w:val="20"/>
              </w:rPr>
            </w:pPr>
            <w:r>
              <w:rPr>
                <w:b/>
                <w:sz w:val="20"/>
                <w:szCs w:val="20"/>
              </w:rPr>
              <w:t>% patients usually get to see or speak to their preferred GP</w:t>
            </w:r>
          </w:p>
        </w:tc>
        <w:tc>
          <w:tcPr>
            <w:tcW w:w="1275" w:type="dxa"/>
          </w:tcPr>
          <w:p w:rsidR="009F21C5" w:rsidRPr="001F2168" w:rsidRDefault="009F21C5" w:rsidP="00182160">
            <w:pPr>
              <w:ind w:firstLine="0"/>
              <w:rPr>
                <w:b/>
                <w:sz w:val="20"/>
                <w:szCs w:val="20"/>
              </w:rPr>
            </w:pPr>
            <w:r w:rsidRPr="001F2168">
              <w:rPr>
                <w:b/>
                <w:sz w:val="20"/>
                <w:szCs w:val="20"/>
              </w:rPr>
              <w:t>19%</w:t>
            </w:r>
          </w:p>
        </w:tc>
        <w:tc>
          <w:tcPr>
            <w:tcW w:w="993" w:type="dxa"/>
          </w:tcPr>
          <w:p w:rsidR="009F21C5" w:rsidRPr="001F2168" w:rsidRDefault="009F21C5" w:rsidP="00182160">
            <w:pPr>
              <w:ind w:firstLine="0"/>
              <w:rPr>
                <w:b/>
                <w:sz w:val="20"/>
                <w:szCs w:val="20"/>
              </w:rPr>
            </w:pPr>
            <w:r w:rsidRPr="001F2168">
              <w:rPr>
                <w:b/>
                <w:sz w:val="20"/>
                <w:szCs w:val="20"/>
              </w:rPr>
              <w:t>27%</w:t>
            </w:r>
          </w:p>
        </w:tc>
        <w:tc>
          <w:tcPr>
            <w:tcW w:w="992" w:type="dxa"/>
          </w:tcPr>
          <w:p w:rsidR="009F21C5" w:rsidRPr="00FD73B2" w:rsidRDefault="009F21C5" w:rsidP="00182160">
            <w:pPr>
              <w:spacing w:line="360" w:lineRule="auto"/>
              <w:ind w:firstLine="0"/>
              <w:rPr>
                <w:b/>
              </w:rPr>
            </w:pPr>
            <w:r w:rsidRPr="00FD73B2">
              <w:rPr>
                <w:b/>
              </w:rPr>
              <w:t>27%</w:t>
            </w:r>
          </w:p>
        </w:tc>
        <w:tc>
          <w:tcPr>
            <w:tcW w:w="1134" w:type="dxa"/>
          </w:tcPr>
          <w:p w:rsidR="009F21C5" w:rsidRPr="00FD73B2" w:rsidRDefault="009F21C5" w:rsidP="00182160">
            <w:pPr>
              <w:ind w:firstLine="0"/>
              <w:rPr>
                <w:b/>
              </w:rPr>
            </w:pPr>
            <w:r>
              <w:rPr>
                <w:b/>
              </w:rPr>
              <w:t>16%</w:t>
            </w:r>
          </w:p>
        </w:tc>
        <w:tc>
          <w:tcPr>
            <w:tcW w:w="992" w:type="dxa"/>
          </w:tcPr>
          <w:p w:rsidR="009F21C5" w:rsidRPr="00FD73B2" w:rsidRDefault="009F21C5" w:rsidP="00182160">
            <w:pPr>
              <w:ind w:firstLine="0"/>
              <w:rPr>
                <w:b/>
              </w:rPr>
            </w:pPr>
            <w:r>
              <w:rPr>
                <w:b/>
              </w:rPr>
              <w:t>down</w:t>
            </w:r>
          </w:p>
        </w:tc>
        <w:tc>
          <w:tcPr>
            <w:tcW w:w="6841" w:type="dxa"/>
          </w:tcPr>
          <w:p w:rsidR="009F21C5" w:rsidRPr="003324E6" w:rsidRDefault="009F21C5" w:rsidP="00182160">
            <w:pPr>
              <w:ind w:firstLine="0"/>
              <w:rPr>
                <w:b/>
                <w:sz w:val="20"/>
                <w:szCs w:val="20"/>
              </w:rPr>
            </w:pPr>
            <w:r>
              <w:rPr>
                <w:b/>
                <w:sz w:val="20"/>
                <w:szCs w:val="20"/>
              </w:rPr>
              <w:t>Limited availability of most of the clinicians. Difficult as clinicians do different sessions, Dr. Singh only does one session, also the Physician associate and the Prescribing pharmacist doing one session each.</w:t>
            </w:r>
          </w:p>
          <w:p w:rsidR="009F21C5" w:rsidRDefault="009F21C5" w:rsidP="00182160">
            <w:pPr>
              <w:ind w:firstLine="0"/>
              <w:rPr>
                <w:b/>
                <w:sz w:val="28"/>
                <w:szCs w:val="28"/>
              </w:rPr>
            </w:pPr>
          </w:p>
        </w:tc>
      </w:tr>
      <w:tr w:rsidR="009F21C5" w:rsidTr="00531D19">
        <w:tc>
          <w:tcPr>
            <w:tcW w:w="2235" w:type="dxa"/>
          </w:tcPr>
          <w:p w:rsidR="009F21C5" w:rsidRPr="00D11674" w:rsidRDefault="009F21C5" w:rsidP="00182160">
            <w:pPr>
              <w:ind w:firstLine="0"/>
              <w:rPr>
                <w:b/>
                <w:sz w:val="20"/>
                <w:szCs w:val="20"/>
              </w:rPr>
            </w:pPr>
            <w:r>
              <w:rPr>
                <w:b/>
                <w:sz w:val="20"/>
                <w:szCs w:val="20"/>
              </w:rPr>
              <w:t>% patients were able to get an appointment to see or speak to someone the last time they tried</w:t>
            </w:r>
          </w:p>
        </w:tc>
        <w:tc>
          <w:tcPr>
            <w:tcW w:w="1275" w:type="dxa"/>
          </w:tcPr>
          <w:p w:rsidR="009F21C5" w:rsidRPr="006D46C7" w:rsidRDefault="009F21C5" w:rsidP="00182160">
            <w:pPr>
              <w:ind w:firstLine="0"/>
              <w:rPr>
                <w:b/>
                <w:sz w:val="20"/>
                <w:szCs w:val="20"/>
              </w:rPr>
            </w:pPr>
            <w:r w:rsidRPr="006D46C7">
              <w:rPr>
                <w:b/>
                <w:sz w:val="20"/>
                <w:szCs w:val="20"/>
              </w:rPr>
              <w:t>64%</w:t>
            </w:r>
          </w:p>
        </w:tc>
        <w:tc>
          <w:tcPr>
            <w:tcW w:w="993" w:type="dxa"/>
          </w:tcPr>
          <w:p w:rsidR="009F21C5" w:rsidRPr="006D46C7" w:rsidRDefault="009F21C5" w:rsidP="00182160">
            <w:pPr>
              <w:ind w:firstLine="0"/>
              <w:rPr>
                <w:b/>
                <w:sz w:val="20"/>
                <w:szCs w:val="20"/>
              </w:rPr>
            </w:pPr>
            <w:r w:rsidRPr="006D46C7">
              <w:rPr>
                <w:b/>
                <w:sz w:val="20"/>
                <w:szCs w:val="20"/>
              </w:rPr>
              <w:t>68%</w:t>
            </w:r>
          </w:p>
        </w:tc>
        <w:tc>
          <w:tcPr>
            <w:tcW w:w="992" w:type="dxa"/>
          </w:tcPr>
          <w:p w:rsidR="009F21C5" w:rsidRDefault="009F21C5" w:rsidP="00FD73B2">
            <w:pPr>
              <w:ind w:firstLine="0"/>
              <w:rPr>
                <w:b/>
                <w:sz w:val="18"/>
                <w:szCs w:val="18"/>
              </w:rPr>
            </w:pPr>
            <w:r w:rsidRPr="00FD73B2">
              <w:rPr>
                <w:b/>
                <w:sz w:val="18"/>
                <w:szCs w:val="18"/>
              </w:rPr>
              <w:t>96% said they took the appointment they were offered</w:t>
            </w:r>
          </w:p>
          <w:p w:rsidR="009F21C5" w:rsidRPr="00FD73B2" w:rsidRDefault="009F21C5" w:rsidP="00FD73B2">
            <w:pPr>
              <w:ind w:firstLine="0"/>
              <w:rPr>
                <w:b/>
                <w:sz w:val="18"/>
                <w:szCs w:val="18"/>
              </w:rPr>
            </w:pPr>
          </w:p>
        </w:tc>
        <w:tc>
          <w:tcPr>
            <w:tcW w:w="1134" w:type="dxa"/>
          </w:tcPr>
          <w:p w:rsidR="009F21C5" w:rsidRDefault="009F21C5" w:rsidP="00182160">
            <w:pPr>
              <w:ind w:firstLine="0"/>
              <w:rPr>
                <w:b/>
                <w:sz w:val="20"/>
                <w:szCs w:val="20"/>
              </w:rPr>
            </w:pPr>
            <w:r w:rsidRPr="00845823">
              <w:rPr>
                <w:b/>
                <w:sz w:val="20"/>
                <w:szCs w:val="20"/>
              </w:rPr>
              <w:t>96% said they took the appointment they were offered</w:t>
            </w:r>
          </w:p>
          <w:p w:rsidR="009F21C5" w:rsidRDefault="009F21C5" w:rsidP="00182160">
            <w:pPr>
              <w:ind w:firstLine="0"/>
              <w:rPr>
                <w:b/>
                <w:sz w:val="20"/>
                <w:szCs w:val="20"/>
              </w:rPr>
            </w:pPr>
          </w:p>
        </w:tc>
        <w:tc>
          <w:tcPr>
            <w:tcW w:w="992" w:type="dxa"/>
          </w:tcPr>
          <w:p w:rsidR="009F21C5" w:rsidRDefault="009F21C5" w:rsidP="00182160">
            <w:pPr>
              <w:ind w:firstLine="0"/>
              <w:rPr>
                <w:b/>
                <w:sz w:val="20"/>
                <w:szCs w:val="20"/>
              </w:rPr>
            </w:pPr>
            <w:r>
              <w:rPr>
                <w:b/>
                <w:sz w:val="20"/>
                <w:szCs w:val="20"/>
              </w:rPr>
              <w:t>same</w:t>
            </w:r>
          </w:p>
        </w:tc>
        <w:tc>
          <w:tcPr>
            <w:tcW w:w="6841" w:type="dxa"/>
          </w:tcPr>
          <w:p w:rsidR="009F21C5" w:rsidRDefault="009F21C5" w:rsidP="00182160">
            <w:pPr>
              <w:ind w:firstLine="0"/>
              <w:rPr>
                <w:b/>
                <w:sz w:val="20"/>
                <w:szCs w:val="20"/>
              </w:rPr>
            </w:pPr>
            <w:r>
              <w:rPr>
                <w:b/>
                <w:sz w:val="20"/>
                <w:szCs w:val="20"/>
              </w:rPr>
              <w:t>Well done! Continue good work. 41% increase, can’t be any better!</w:t>
            </w:r>
          </w:p>
          <w:p w:rsidR="009F21C5" w:rsidRPr="003324E6" w:rsidRDefault="009F21C5" w:rsidP="00182160">
            <w:pPr>
              <w:ind w:firstLine="0"/>
              <w:rPr>
                <w:b/>
                <w:sz w:val="20"/>
                <w:szCs w:val="20"/>
              </w:rPr>
            </w:pPr>
            <w:r>
              <w:rPr>
                <w:b/>
                <w:sz w:val="20"/>
                <w:szCs w:val="20"/>
              </w:rPr>
              <w:t>Encourage more online appointments, better use of telephone appointments. Use of telephone triaging where appropriate.</w:t>
            </w:r>
          </w:p>
        </w:tc>
      </w:tr>
      <w:tr w:rsidR="009F21C5" w:rsidTr="00531D19">
        <w:tc>
          <w:tcPr>
            <w:tcW w:w="2235" w:type="dxa"/>
          </w:tcPr>
          <w:p w:rsidR="009F21C5" w:rsidRPr="00D11674" w:rsidRDefault="009F21C5" w:rsidP="00182160">
            <w:pPr>
              <w:ind w:firstLine="0"/>
              <w:rPr>
                <w:b/>
                <w:sz w:val="20"/>
                <w:szCs w:val="20"/>
              </w:rPr>
            </w:pPr>
            <w:r w:rsidRPr="00853419">
              <w:rPr>
                <w:b/>
                <w:sz w:val="20"/>
                <w:szCs w:val="20"/>
              </w:rPr>
              <w:t>% patients</w:t>
            </w:r>
            <w:r>
              <w:rPr>
                <w:b/>
                <w:sz w:val="20"/>
                <w:szCs w:val="20"/>
              </w:rPr>
              <w:t xml:space="preserve"> who say the last appointment they got was convenient</w:t>
            </w:r>
          </w:p>
        </w:tc>
        <w:tc>
          <w:tcPr>
            <w:tcW w:w="1275" w:type="dxa"/>
          </w:tcPr>
          <w:p w:rsidR="009F21C5" w:rsidRPr="00853419" w:rsidRDefault="009F21C5" w:rsidP="00182160">
            <w:pPr>
              <w:ind w:firstLine="0"/>
              <w:rPr>
                <w:b/>
                <w:sz w:val="20"/>
                <w:szCs w:val="20"/>
              </w:rPr>
            </w:pPr>
            <w:r w:rsidRPr="00853419">
              <w:rPr>
                <w:b/>
                <w:sz w:val="20"/>
                <w:szCs w:val="20"/>
              </w:rPr>
              <w:t>84%</w:t>
            </w:r>
          </w:p>
        </w:tc>
        <w:tc>
          <w:tcPr>
            <w:tcW w:w="993" w:type="dxa"/>
          </w:tcPr>
          <w:p w:rsidR="009F21C5" w:rsidRPr="00853419" w:rsidRDefault="009F21C5" w:rsidP="00182160">
            <w:pPr>
              <w:ind w:firstLine="0"/>
              <w:rPr>
                <w:b/>
                <w:sz w:val="20"/>
                <w:szCs w:val="20"/>
              </w:rPr>
            </w:pPr>
            <w:r w:rsidRPr="00853419">
              <w:rPr>
                <w:b/>
                <w:sz w:val="20"/>
                <w:szCs w:val="20"/>
              </w:rPr>
              <w:t>60%</w:t>
            </w:r>
          </w:p>
        </w:tc>
        <w:tc>
          <w:tcPr>
            <w:tcW w:w="992" w:type="dxa"/>
          </w:tcPr>
          <w:p w:rsidR="009F21C5" w:rsidRPr="008A26E8" w:rsidRDefault="009F21C5" w:rsidP="00182160">
            <w:pPr>
              <w:ind w:firstLine="0"/>
              <w:rPr>
                <w:b/>
                <w:sz w:val="18"/>
                <w:szCs w:val="18"/>
              </w:rPr>
            </w:pPr>
            <w:r>
              <w:rPr>
                <w:b/>
                <w:sz w:val="18"/>
                <w:szCs w:val="18"/>
              </w:rPr>
              <w:t xml:space="preserve">59% were satisfied with the type of appointment </w:t>
            </w:r>
            <w:r>
              <w:rPr>
                <w:b/>
                <w:sz w:val="18"/>
                <w:szCs w:val="18"/>
              </w:rPr>
              <w:lastRenderedPageBreak/>
              <w:t>offered.</w:t>
            </w:r>
          </w:p>
        </w:tc>
        <w:tc>
          <w:tcPr>
            <w:tcW w:w="1134" w:type="dxa"/>
          </w:tcPr>
          <w:p w:rsidR="009F21C5" w:rsidRDefault="009F21C5" w:rsidP="00182160">
            <w:pPr>
              <w:ind w:firstLine="0"/>
              <w:rPr>
                <w:b/>
                <w:sz w:val="20"/>
                <w:szCs w:val="20"/>
              </w:rPr>
            </w:pPr>
            <w:r>
              <w:rPr>
                <w:b/>
                <w:sz w:val="20"/>
                <w:szCs w:val="20"/>
              </w:rPr>
              <w:lastRenderedPageBreak/>
              <w:t>54% were satisfied with the type of appointme</w:t>
            </w:r>
            <w:r>
              <w:rPr>
                <w:b/>
                <w:sz w:val="20"/>
                <w:szCs w:val="20"/>
              </w:rPr>
              <w:lastRenderedPageBreak/>
              <w:t>nt they were offered</w:t>
            </w:r>
          </w:p>
        </w:tc>
        <w:tc>
          <w:tcPr>
            <w:tcW w:w="992" w:type="dxa"/>
          </w:tcPr>
          <w:p w:rsidR="009F21C5" w:rsidRDefault="009F21C5" w:rsidP="00182160">
            <w:pPr>
              <w:ind w:firstLine="0"/>
              <w:rPr>
                <w:b/>
                <w:sz w:val="20"/>
                <w:szCs w:val="20"/>
              </w:rPr>
            </w:pPr>
            <w:r>
              <w:rPr>
                <w:b/>
                <w:sz w:val="20"/>
                <w:szCs w:val="20"/>
              </w:rPr>
              <w:lastRenderedPageBreak/>
              <w:t>down</w:t>
            </w:r>
          </w:p>
        </w:tc>
        <w:tc>
          <w:tcPr>
            <w:tcW w:w="6841" w:type="dxa"/>
          </w:tcPr>
          <w:p w:rsidR="009F21C5" w:rsidRDefault="009F21C5" w:rsidP="004953A2">
            <w:pPr>
              <w:ind w:firstLine="0"/>
              <w:rPr>
                <w:b/>
                <w:sz w:val="20"/>
                <w:szCs w:val="20"/>
              </w:rPr>
            </w:pPr>
            <w:r>
              <w:rPr>
                <w:b/>
                <w:sz w:val="20"/>
                <w:szCs w:val="20"/>
              </w:rPr>
              <w:t>Needs further improvement. It is difficult to satisfy everyone. The sample size was small. 76 patients replied the survey. This is only 2% opinion of the practice population. This is also due practice having more young population and school children who want to come only after 4 pm, which can be challenging!</w:t>
            </w:r>
          </w:p>
          <w:p w:rsidR="009F21C5" w:rsidRDefault="009F21C5" w:rsidP="004953A2">
            <w:pPr>
              <w:ind w:firstLine="0"/>
              <w:rPr>
                <w:b/>
                <w:sz w:val="20"/>
                <w:szCs w:val="20"/>
              </w:rPr>
            </w:pPr>
            <w:r>
              <w:rPr>
                <w:b/>
                <w:sz w:val="20"/>
                <w:szCs w:val="20"/>
              </w:rPr>
              <w:t xml:space="preserve">The practice is training the staff to offer morning appointments for older </w:t>
            </w:r>
            <w:r>
              <w:rPr>
                <w:b/>
                <w:sz w:val="20"/>
                <w:szCs w:val="20"/>
              </w:rPr>
              <w:lastRenderedPageBreak/>
              <w:t>people and people who are not working and leaving the late afternoon appointments for school children and working patients. Practice has signed up for extended hours on Tuesday pm between 6:30 to 7 pm, appointments available with 3 clinicians.</w:t>
            </w:r>
          </w:p>
          <w:p w:rsidR="009F21C5" w:rsidRPr="006E1AC8" w:rsidRDefault="009F21C5" w:rsidP="004953A2">
            <w:pPr>
              <w:ind w:firstLine="0"/>
              <w:rPr>
                <w:b/>
                <w:sz w:val="20"/>
                <w:szCs w:val="20"/>
              </w:rPr>
            </w:pPr>
            <w:r>
              <w:rPr>
                <w:b/>
                <w:sz w:val="20"/>
                <w:szCs w:val="20"/>
              </w:rPr>
              <w:t>Also the practice will encourage patients to take up HUB appointments that are currently underused and available between 6:30 to 8 pm and also on weekends; which would be convenient for working patients and school children.</w:t>
            </w:r>
          </w:p>
        </w:tc>
      </w:tr>
      <w:tr w:rsidR="009F21C5" w:rsidTr="00531D19">
        <w:tc>
          <w:tcPr>
            <w:tcW w:w="2235" w:type="dxa"/>
          </w:tcPr>
          <w:p w:rsidR="009F21C5" w:rsidRDefault="009F21C5" w:rsidP="00182160">
            <w:pPr>
              <w:ind w:firstLine="0"/>
              <w:rPr>
                <w:b/>
                <w:sz w:val="20"/>
                <w:szCs w:val="20"/>
              </w:rPr>
            </w:pPr>
            <w:r w:rsidRPr="00450568">
              <w:rPr>
                <w:b/>
                <w:sz w:val="20"/>
                <w:szCs w:val="20"/>
              </w:rPr>
              <w:lastRenderedPageBreak/>
              <w:t>% patients</w:t>
            </w:r>
            <w:r>
              <w:rPr>
                <w:b/>
                <w:sz w:val="20"/>
                <w:szCs w:val="20"/>
              </w:rPr>
              <w:t xml:space="preserve"> describe their experience of making an appointment as good</w:t>
            </w:r>
          </w:p>
          <w:p w:rsidR="009F21C5" w:rsidRPr="00D11674" w:rsidRDefault="009F21C5" w:rsidP="00182160">
            <w:pPr>
              <w:ind w:firstLine="0"/>
              <w:rPr>
                <w:b/>
                <w:sz w:val="20"/>
                <w:szCs w:val="20"/>
              </w:rPr>
            </w:pPr>
          </w:p>
        </w:tc>
        <w:tc>
          <w:tcPr>
            <w:tcW w:w="1275" w:type="dxa"/>
          </w:tcPr>
          <w:p w:rsidR="009F21C5" w:rsidRPr="00654CC6" w:rsidRDefault="009F21C5" w:rsidP="00182160">
            <w:pPr>
              <w:ind w:firstLine="0"/>
              <w:rPr>
                <w:b/>
                <w:sz w:val="20"/>
                <w:szCs w:val="20"/>
              </w:rPr>
            </w:pPr>
            <w:r w:rsidRPr="00654CC6">
              <w:rPr>
                <w:b/>
                <w:sz w:val="20"/>
                <w:szCs w:val="20"/>
              </w:rPr>
              <w:t>42%</w:t>
            </w:r>
          </w:p>
        </w:tc>
        <w:tc>
          <w:tcPr>
            <w:tcW w:w="993" w:type="dxa"/>
          </w:tcPr>
          <w:p w:rsidR="009F21C5" w:rsidRPr="00654CC6" w:rsidRDefault="009F21C5" w:rsidP="00182160">
            <w:pPr>
              <w:ind w:firstLine="0"/>
              <w:rPr>
                <w:b/>
                <w:sz w:val="20"/>
                <w:szCs w:val="20"/>
              </w:rPr>
            </w:pPr>
            <w:r w:rsidRPr="00654CC6">
              <w:rPr>
                <w:b/>
                <w:sz w:val="20"/>
                <w:szCs w:val="20"/>
              </w:rPr>
              <w:t>55%</w:t>
            </w:r>
          </w:p>
        </w:tc>
        <w:tc>
          <w:tcPr>
            <w:tcW w:w="992" w:type="dxa"/>
          </w:tcPr>
          <w:p w:rsidR="009F21C5" w:rsidRPr="005753DB" w:rsidRDefault="009F21C5" w:rsidP="00182160">
            <w:pPr>
              <w:ind w:firstLine="0"/>
              <w:rPr>
                <w:b/>
              </w:rPr>
            </w:pPr>
            <w:r w:rsidRPr="005753DB">
              <w:rPr>
                <w:b/>
              </w:rPr>
              <w:t>43%</w:t>
            </w:r>
          </w:p>
        </w:tc>
        <w:tc>
          <w:tcPr>
            <w:tcW w:w="1134" w:type="dxa"/>
          </w:tcPr>
          <w:p w:rsidR="009F21C5" w:rsidRPr="004953A2" w:rsidRDefault="009F21C5" w:rsidP="00182160">
            <w:pPr>
              <w:ind w:firstLine="0"/>
              <w:rPr>
                <w:b/>
                <w:sz w:val="20"/>
                <w:szCs w:val="20"/>
              </w:rPr>
            </w:pPr>
            <w:r>
              <w:rPr>
                <w:b/>
                <w:sz w:val="20"/>
                <w:szCs w:val="20"/>
              </w:rPr>
              <w:t>41%</w:t>
            </w:r>
          </w:p>
        </w:tc>
        <w:tc>
          <w:tcPr>
            <w:tcW w:w="992" w:type="dxa"/>
          </w:tcPr>
          <w:p w:rsidR="009F21C5" w:rsidRPr="004953A2" w:rsidRDefault="009F21C5" w:rsidP="00182160">
            <w:pPr>
              <w:ind w:firstLine="0"/>
              <w:rPr>
                <w:b/>
                <w:sz w:val="20"/>
                <w:szCs w:val="20"/>
              </w:rPr>
            </w:pPr>
            <w:r>
              <w:rPr>
                <w:b/>
                <w:sz w:val="20"/>
                <w:szCs w:val="20"/>
              </w:rPr>
              <w:t>down</w:t>
            </w:r>
          </w:p>
        </w:tc>
        <w:tc>
          <w:tcPr>
            <w:tcW w:w="6841" w:type="dxa"/>
          </w:tcPr>
          <w:p w:rsidR="009F21C5" w:rsidRPr="001D0769" w:rsidRDefault="009F21C5" w:rsidP="003B61C5">
            <w:pPr>
              <w:ind w:firstLine="0"/>
              <w:rPr>
                <w:b/>
                <w:sz w:val="18"/>
                <w:szCs w:val="18"/>
              </w:rPr>
            </w:pPr>
            <w:r>
              <w:rPr>
                <w:b/>
                <w:sz w:val="18"/>
                <w:szCs w:val="18"/>
              </w:rPr>
              <w:t>This is down but is also in line with CCG figures which has gone down from 63% to 58%.This could be due to the reception staff offering HUB appointments at other nearby surgeries between 6:30 to 8 pm weekdays and also weekends to improve access. However our patients prefer to be seen in their own surgery by their own GP and refuse to go for HUB appointments. This then results in negative experience expressed by the patients while booking appointments.</w:t>
            </w:r>
          </w:p>
        </w:tc>
      </w:tr>
      <w:tr w:rsidR="009F21C5" w:rsidTr="00531D19">
        <w:tc>
          <w:tcPr>
            <w:tcW w:w="2235" w:type="dxa"/>
          </w:tcPr>
          <w:p w:rsidR="009F21C5" w:rsidRDefault="009F21C5" w:rsidP="00182160">
            <w:pPr>
              <w:ind w:firstLine="0"/>
              <w:rPr>
                <w:b/>
                <w:sz w:val="20"/>
                <w:szCs w:val="20"/>
              </w:rPr>
            </w:pPr>
            <w:r w:rsidRPr="00450568">
              <w:rPr>
                <w:b/>
                <w:sz w:val="20"/>
                <w:szCs w:val="20"/>
              </w:rPr>
              <w:t>% patients</w:t>
            </w:r>
            <w:r>
              <w:rPr>
                <w:b/>
                <w:sz w:val="20"/>
                <w:szCs w:val="20"/>
              </w:rPr>
              <w:t xml:space="preserve"> usually wait 15 minutes or less after their appointment time to be seen</w:t>
            </w:r>
          </w:p>
        </w:tc>
        <w:tc>
          <w:tcPr>
            <w:tcW w:w="1275" w:type="dxa"/>
          </w:tcPr>
          <w:p w:rsidR="009F21C5" w:rsidRPr="00654CC6" w:rsidRDefault="009F21C5" w:rsidP="00CE7C44">
            <w:pPr>
              <w:ind w:firstLine="0"/>
              <w:rPr>
                <w:b/>
                <w:sz w:val="20"/>
                <w:szCs w:val="20"/>
              </w:rPr>
            </w:pPr>
            <w:r w:rsidRPr="00654CC6">
              <w:rPr>
                <w:b/>
                <w:sz w:val="20"/>
                <w:szCs w:val="20"/>
              </w:rPr>
              <w:t>23</w:t>
            </w:r>
            <w:r>
              <w:rPr>
                <w:b/>
                <w:sz w:val="20"/>
                <w:szCs w:val="20"/>
              </w:rPr>
              <w:t>%</w:t>
            </w:r>
          </w:p>
        </w:tc>
        <w:tc>
          <w:tcPr>
            <w:tcW w:w="993" w:type="dxa"/>
          </w:tcPr>
          <w:p w:rsidR="009F21C5" w:rsidRPr="00654CC6" w:rsidRDefault="009F21C5" w:rsidP="00182160">
            <w:pPr>
              <w:ind w:firstLine="0"/>
              <w:rPr>
                <w:b/>
                <w:sz w:val="20"/>
                <w:szCs w:val="20"/>
              </w:rPr>
            </w:pPr>
            <w:r w:rsidRPr="00654CC6">
              <w:rPr>
                <w:b/>
                <w:sz w:val="20"/>
                <w:szCs w:val="20"/>
              </w:rPr>
              <w:t>25%</w:t>
            </w:r>
          </w:p>
        </w:tc>
        <w:tc>
          <w:tcPr>
            <w:tcW w:w="992" w:type="dxa"/>
          </w:tcPr>
          <w:p w:rsidR="009F21C5" w:rsidRPr="00182160" w:rsidRDefault="009F21C5" w:rsidP="00182160">
            <w:pPr>
              <w:ind w:firstLine="0"/>
              <w:rPr>
                <w:b/>
                <w:sz w:val="20"/>
                <w:szCs w:val="20"/>
              </w:rPr>
            </w:pPr>
            <w:r w:rsidRPr="00182160">
              <w:rPr>
                <w:b/>
                <w:sz w:val="20"/>
                <w:szCs w:val="20"/>
              </w:rPr>
              <w:t>34%</w:t>
            </w:r>
          </w:p>
        </w:tc>
        <w:tc>
          <w:tcPr>
            <w:tcW w:w="1134" w:type="dxa"/>
          </w:tcPr>
          <w:p w:rsidR="009F21C5" w:rsidRDefault="009F21C5" w:rsidP="00182160">
            <w:pPr>
              <w:ind w:firstLine="0"/>
              <w:rPr>
                <w:b/>
                <w:sz w:val="20"/>
                <w:szCs w:val="20"/>
              </w:rPr>
            </w:pPr>
            <w:r>
              <w:rPr>
                <w:b/>
                <w:sz w:val="20"/>
                <w:szCs w:val="20"/>
              </w:rPr>
              <w:t>38%</w:t>
            </w:r>
          </w:p>
        </w:tc>
        <w:tc>
          <w:tcPr>
            <w:tcW w:w="992" w:type="dxa"/>
          </w:tcPr>
          <w:p w:rsidR="009F21C5" w:rsidRDefault="009F21C5" w:rsidP="00097921">
            <w:pPr>
              <w:ind w:firstLine="0"/>
              <w:rPr>
                <w:b/>
                <w:sz w:val="20"/>
                <w:szCs w:val="20"/>
              </w:rPr>
            </w:pPr>
            <w:r>
              <w:rPr>
                <w:b/>
                <w:sz w:val="20"/>
                <w:szCs w:val="20"/>
              </w:rPr>
              <w:t>up</w:t>
            </w:r>
          </w:p>
        </w:tc>
        <w:tc>
          <w:tcPr>
            <w:tcW w:w="6841" w:type="dxa"/>
          </w:tcPr>
          <w:p w:rsidR="009F21C5" w:rsidRDefault="009F21C5" w:rsidP="00182160">
            <w:pPr>
              <w:ind w:firstLine="0"/>
              <w:rPr>
                <w:b/>
                <w:sz w:val="20"/>
                <w:szCs w:val="20"/>
              </w:rPr>
            </w:pPr>
            <w:r>
              <w:rPr>
                <w:b/>
                <w:sz w:val="20"/>
                <w:szCs w:val="20"/>
              </w:rPr>
              <w:t>Waiting time audit on monthly basis, Catch up slots inserted with the clinician where possible. Notice apologizing patients about the waiting times.  HCA and reception staff helping out with admin works, completing forms, ringing hospital, calling ambulance, printing summaries etc. paperwork and complexities of forms has increased e.g. MSK forms takes longer time. Quite a few patients needed to be sent to the hospital A and E this took longer.</w:t>
            </w:r>
          </w:p>
          <w:p w:rsidR="009F21C5" w:rsidRPr="00A02117" w:rsidRDefault="009F21C5" w:rsidP="00182160">
            <w:pPr>
              <w:ind w:firstLine="0"/>
              <w:rPr>
                <w:b/>
                <w:sz w:val="20"/>
                <w:szCs w:val="20"/>
              </w:rPr>
            </w:pPr>
          </w:p>
        </w:tc>
      </w:tr>
      <w:tr w:rsidR="009F21C5" w:rsidTr="00531D19">
        <w:tc>
          <w:tcPr>
            <w:tcW w:w="2235" w:type="dxa"/>
          </w:tcPr>
          <w:p w:rsidR="009F21C5" w:rsidRDefault="009F21C5" w:rsidP="00182160">
            <w:pPr>
              <w:ind w:firstLine="0"/>
              <w:rPr>
                <w:b/>
                <w:sz w:val="20"/>
                <w:szCs w:val="20"/>
              </w:rPr>
            </w:pPr>
            <w:r w:rsidRPr="00654CC6">
              <w:rPr>
                <w:b/>
                <w:sz w:val="20"/>
                <w:szCs w:val="20"/>
              </w:rPr>
              <w:t>% patients</w:t>
            </w:r>
            <w:r>
              <w:rPr>
                <w:b/>
                <w:sz w:val="20"/>
                <w:szCs w:val="20"/>
              </w:rPr>
              <w:t xml:space="preserve"> who feel they don’t normally have to wait too long to be seen</w:t>
            </w:r>
          </w:p>
          <w:p w:rsidR="009F21C5" w:rsidRDefault="009F21C5" w:rsidP="00182160">
            <w:pPr>
              <w:ind w:firstLine="0"/>
              <w:rPr>
                <w:b/>
                <w:sz w:val="20"/>
                <w:szCs w:val="20"/>
              </w:rPr>
            </w:pPr>
          </w:p>
        </w:tc>
        <w:tc>
          <w:tcPr>
            <w:tcW w:w="1275" w:type="dxa"/>
          </w:tcPr>
          <w:p w:rsidR="009F21C5" w:rsidRPr="00654CC6" w:rsidRDefault="009F21C5" w:rsidP="00182160">
            <w:pPr>
              <w:ind w:firstLine="0"/>
              <w:rPr>
                <w:b/>
                <w:sz w:val="20"/>
                <w:szCs w:val="20"/>
              </w:rPr>
            </w:pPr>
            <w:r w:rsidRPr="00654CC6">
              <w:rPr>
                <w:b/>
                <w:sz w:val="20"/>
                <w:szCs w:val="20"/>
              </w:rPr>
              <w:t>10%</w:t>
            </w:r>
          </w:p>
        </w:tc>
        <w:tc>
          <w:tcPr>
            <w:tcW w:w="993" w:type="dxa"/>
          </w:tcPr>
          <w:p w:rsidR="009F21C5" w:rsidRPr="00654CC6" w:rsidRDefault="009F21C5" w:rsidP="00182160">
            <w:pPr>
              <w:ind w:firstLine="0"/>
              <w:rPr>
                <w:b/>
                <w:sz w:val="20"/>
                <w:szCs w:val="20"/>
              </w:rPr>
            </w:pPr>
            <w:r w:rsidRPr="00654CC6">
              <w:rPr>
                <w:b/>
                <w:sz w:val="20"/>
                <w:szCs w:val="20"/>
              </w:rPr>
              <w:t>21%</w:t>
            </w:r>
          </w:p>
        </w:tc>
        <w:tc>
          <w:tcPr>
            <w:tcW w:w="992" w:type="dxa"/>
          </w:tcPr>
          <w:p w:rsidR="009F21C5" w:rsidRDefault="009F21C5" w:rsidP="00182160">
            <w:pPr>
              <w:ind w:firstLine="0"/>
              <w:rPr>
                <w:b/>
                <w:sz w:val="28"/>
                <w:szCs w:val="28"/>
              </w:rPr>
            </w:pPr>
            <w:r>
              <w:rPr>
                <w:b/>
                <w:sz w:val="28"/>
                <w:szCs w:val="28"/>
              </w:rPr>
              <w:t>N/A</w:t>
            </w:r>
          </w:p>
        </w:tc>
        <w:tc>
          <w:tcPr>
            <w:tcW w:w="1134" w:type="dxa"/>
          </w:tcPr>
          <w:p w:rsidR="009F21C5" w:rsidRDefault="009F21C5" w:rsidP="00182160">
            <w:pPr>
              <w:ind w:firstLine="0"/>
              <w:rPr>
                <w:b/>
                <w:sz w:val="20"/>
                <w:szCs w:val="20"/>
              </w:rPr>
            </w:pPr>
            <w:r>
              <w:rPr>
                <w:b/>
                <w:sz w:val="20"/>
                <w:szCs w:val="20"/>
              </w:rPr>
              <w:t>N/A</w:t>
            </w:r>
          </w:p>
        </w:tc>
        <w:tc>
          <w:tcPr>
            <w:tcW w:w="992" w:type="dxa"/>
          </w:tcPr>
          <w:p w:rsidR="009F21C5" w:rsidRDefault="009F21C5" w:rsidP="00182160">
            <w:pPr>
              <w:ind w:firstLine="0"/>
              <w:rPr>
                <w:b/>
                <w:sz w:val="20"/>
                <w:szCs w:val="20"/>
              </w:rPr>
            </w:pPr>
            <w:r>
              <w:rPr>
                <w:b/>
                <w:sz w:val="20"/>
                <w:szCs w:val="20"/>
              </w:rPr>
              <w:t>------------</w:t>
            </w:r>
          </w:p>
        </w:tc>
        <w:tc>
          <w:tcPr>
            <w:tcW w:w="6841" w:type="dxa"/>
          </w:tcPr>
          <w:p w:rsidR="009F21C5" w:rsidRDefault="009F21C5" w:rsidP="00182160">
            <w:pPr>
              <w:ind w:firstLine="0"/>
              <w:rPr>
                <w:b/>
                <w:sz w:val="20"/>
                <w:szCs w:val="20"/>
              </w:rPr>
            </w:pPr>
            <w:r>
              <w:rPr>
                <w:b/>
                <w:sz w:val="20"/>
                <w:szCs w:val="20"/>
              </w:rPr>
              <w:t>Continue the good work, significant improvement from previous year!!</w:t>
            </w:r>
          </w:p>
          <w:p w:rsidR="009F21C5" w:rsidRDefault="009F21C5" w:rsidP="00182160">
            <w:pPr>
              <w:ind w:firstLine="0"/>
              <w:rPr>
                <w:b/>
                <w:sz w:val="20"/>
                <w:szCs w:val="20"/>
              </w:rPr>
            </w:pPr>
            <w:r>
              <w:rPr>
                <w:b/>
                <w:sz w:val="20"/>
                <w:szCs w:val="20"/>
              </w:rPr>
              <w:t>Staffs are informing patients to come nearer to their appointment time and discouraged patients to walk in and wait till seen due to “infection control” as can spread the infection to other vulnerable patients and we need to minimize the risk.</w:t>
            </w:r>
          </w:p>
          <w:p w:rsidR="009F21C5" w:rsidRPr="00435E2A" w:rsidRDefault="009F21C5" w:rsidP="00182160">
            <w:pPr>
              <w:ind w:firstLine="0"/>
              <w:rPr>
                <w:b/>
                <w:sz w:val="20"/>
                <w:szCs w:val="20"/>
              </w:rPr>
            </w:pPr>
            <w:r>
              <w:rPr>
                <w:b/>
                <w:sz w:val="20"/>
                <w:szCs w:val="20"/>
              </w:rPr>
              <w:t>Also all the above!</w:t>
            </w:r>
          </w:p>
        </w:tc>
      </w:tr>
      <w:tr w:rsidR="009F21C5" w:rsidTr="00531D19">
        <w:tc>
          <w:tcPr>
            <w:tcW w:w="2235" w:type="dxa"/>
          </w:tcPr>
          <w:p w:rsidR="009F21C5" w:rsidRDefault="009F21C5" w:rsidP="00182160">
            <w:pPr>
              <w:ind w:firstLine="0"/>
              <w:rPr>
                <w:b/>
                <w:sz w:val="20"/>
                <w:szCs w:val="20"/>
              </w:rPr>
            </w:pPr>
            <w:r w:rsidRPr="00654CC6">
              <w:rPr>
                <w:b/>
                <w:sz w:val="20"/>
                <w:szCs w:val="20"/>
              </w:rPr>
              <w:t>% patients</w:t>
            </w:r>
            <w:r>
              <w:rPr>
                <w:b/>
                <w:sz w:val="20"/>
                <w:szCs w:val="20"/>
              </w:rPr>
              <w:t xml:space="preserve"> who say the last GP they saw or spoke to was good at giving them enough time</w:t>
            </w:r>
          </w:p>
        </w:tc>
        <w:tc>
          <w:tcPr>
            <w:tcW w:w="1275" w:type="dxa"/>
          </w:tcPr>
          <w:p w:rsidR="009F21C5" w:rsidRPr="00654CC6" w:rsidRDefault="009F21C5" w:rsidP="00182160">
            <w:pPr>
              <w:ind w:firstLine="0"/>
              <w:rPr>
                <w:b/>
                <w:sz w:val="20"/>
                <w:szCs w:val="20"/>
              </w:rPr>
            </w:pPr>
            <w:r w:rsidRPr="00654CC6">
              <w:rPr>
                <w:b/>
                <w:sz w:val="20"/>
                <w:szCs w:val="20"/>
              </w:rPr>
              <w:t>38%</w:t>
            </w:r>
          </w:p>
        </w:tc>
        <w:tc>
          <w:tcPr>
            <w:tcW w:w="993" w:type="dxa"/>
          </w:tcPr>
          <w:p w:rsidR="009F21C5" w:rsidRPr="00654CC6" w:rsidRDefault="009F21C5" w:rsidP="00182160">
            <w:pPr>
              <w:ind w:firstLine="0"/>
              <w:rPr>
                <w:b/>
                <w:sz w:val="20"/>
                <w:szCs w:val="20"/>
              </w:rPr>
            </w:pPr>
            <w:r w:rsidRPr="00654CC6">
              <w:rPr>
                <w:b/>
                <w:sz w:val="20"/>
                <w:szCs w:val="20"/>
              </w:rPr>
              <w:t>54%</w:t>
            </w:r>
          </w:p>
        </w:tc>
        <w:tc>
          <w:tcPr>
            <w:tcW w:w="992" w:type="dxa"/>
          </w:tcPr>
          <w:p w:rsidR="009F21C5" w:rsidRPr="00182160" w:rsidRDefault="009F21C5" w:rsidP="00182160">
            <w:pPr>
              <w:ind w:firstLine="0"/>
              <w:rPr>
                <w:b/>
                <w:sz w:val="20"/>
                <w:szCs w:val="20"/>
              </w:rPr>
            </w:pPr>
            <w:r w:rsidRPr="00182160">
              <w:rPr>
                <w:b/>
                <w:sz w:val="20"/>
                <w:szCs w:val="20"/>
              </w:rPr>
              <w:t>63%</w:t>
            </w:r>
          </w:p>
        </w:tc>
        <w:tc>
          <w:tcPr>
            <w:tcW w:w="1134" w:type="dxa"/>
          </w:tcPr>
          <w:p w:rsidR="009F21C5" w:rsidRDefault="009F21C5" w:rsidP="00182160">
            <w:pPr>
              <w:ind w:firstLine="0"/>
              <w:rPr>
                <w:b/>
                <w:sz w:val="20"/>
                <w:szCs w:val="20"/>
              </w:rPr>
            </w:pPr>
            <w:r>
              <w:rPr>
                <w:b/>
                <w:sz w:val="20"/>
                <w:szCs w:val="20"/>
              </w:rPr>
              <w:t>56%</w:t>
            </w:r>
          </w:p>
        </w:tc>
        <w:tc>
          <w:tcPr>
            <w:tcW w:w="992" w:type="dxa"/>
          </w:tcPr>
          <w:p w:rsidR="009F21C5" w:rsidRDefault="009F21C5" w:rsidP="00097921">
            <w:pPr>
              <w:ind w:firstLine="0"/>
              <w:rPr>
                <w:b/>
                <w:sz w:val="20"/>
                <w:szCs w:val="20"/>
              </w:rPr>
            </w:pPr>
            <w:r>
              <w:rPr>
                <w:b/>
                <w:sz w:val="20"/>
                <w:szCs w:val="20"/>
              </w:rPr>
              <w:t>down</w:t>
            </w:r>
          </w:p>
        </w:tc>
        <w:tc>
          <w:tcPr>
            <w:tcW w:w="6841" w:type="dxa"/>
          </w:tcPr>
          <w:p w:rsidR="009F21C5" w:rsidRDefault="009F21C5" w:rsidP="00182160">
            <w:pPr>
              <w:ind w:firstLine="0"/>
              <w:rPr>
                <w:b/>
                <w:sz w:val="20"/>
                <w:szCs w:val="20"/>
              </w:rPr>
            </w:pPr>
            <w:r>
              <w:rPr>
                <w:b/>
                <w:sz w:val="20"/>
                <w:szCs w:val="20"/>
              </w:rPr>
              <w:t>Clinicians to reduce admin time by working smart. Referral forms available electronically and can self-generate with patient’s details etc. Use of electronic tasks to the admin/reception staff. Not to use consultation time in printing repeats; Use of EPS will save time further.(no printing and no signing scripts)</w:t>
            </w:r>
          </w:p>
          <w:p w:rsidR="009F21C5" w:rsidRDefault="009F21C5" w:rsidP="00182160">
            <w:pPr>
              <w:ind w:firstLine="0"/>
              <w:rPr>
                <w:b/>
                <w:sz w:val="20"/>
                <w:szCs w:val="20"/>
              </w:rPr>
            </w:pPr>
          </w:p>
          <w:p w:rsidR="009F21C5" w:rsidRPr="00203B17" w:rsidRDefault="009F21C5" w:rsidP="00182160">
            <w:pPr>
              <w:ind w:firstLine="0"/>
              <w:rPr>
                <w:b/>
                <w:sz w:val="20"/>
                <w:szCs w:val="20"/>
              </w:rPr>
            </w:pPr>
            <w:r>
              <w:rPr>
                <w:b/>
                <w:sz w:val="20"/>
                <w:szCs w:val="20"/>
              </w:rPr>
              <w:t>Improve delegation- HCA/reception staff can help completing forms/ringing sec care/ambulances etc. Encourage team working!</w:t>
            </w:r>
          </w:p>
        </w:tc>
      </w:tr>
      <w:tr w:rsidR="009F21C5" w:rsidTr="00531D19">
        <w:tc>
          <w:tcPr>
            <w:tcW w:w="2235" w:type="dxa"/>
          </w:tcPr>
          <w:p w:rsidR="009F21C5" w:rsidRDefault="009F21C5" w:rsidP="00182160">
            <w:pPr>
              <w:ind w:firstLine="0"/>
              <w:rPr>
                <w:b/>
                <w:sz w:val="20"/>
                <w:szCs w:val="20"/>
              </w:rPr>
            </w:pPr>
            <w:r w:rsidRPr="006802AC">
              <w:rPr>
                <w:b/>
                <w:sz w:val="20"/>
                <w:szCs w:val="20"/>
              </w:rPr>
              <w:t>% patients</w:t>
            </w:r>
            <w:r>
              <w:rPr>
                <w:b/>
                <w:sz w:val="20"/>
                <w:szCs w:val="20"/>
              </w:rPr>
              <w:t xml:space="preserve"> say the last GP they saw or spoke to was good at listening to them</w:t>
            </w:r>
          </w:p>
          <w:p w:rsidR="009F21C5" w:rsidRDefault="009F21C5" w:rsidP="00182160">
            <w:pPr>
              <w:ind w:firstLine="0"/>
              <w:rPr>
                <w:b/>
                <w:sz w:val="20"/>
                <w:szCs w:val="20"/>
              </w:rPr>
            </w:pPr>
          </w:p>
        </w:tc>
        <w:tc>
          <w:tcPr>
            <w:tcW w:w="1275" w:type="dxa"/>
          </w:tcPr>
          <w:p w:rsidR="009F21C5" w:rsidRPr="007D3A58" w:rsidRDefault="009F21C5" w:rsidP="00182160">
            <w:pPr>
              <w:ind w:firstLine="0"/>
              <w:rPr>
                <w:b/>
                <w:sz w:val="20"/>
                <w:szCs w:val="20"/>
              </w:rPr>
            </w:pPr>
            <w:r w:rsidRPr="007D3A58">
              <w:rPr>
                <w:b/>
                <w:sz w:val="20"/>
                <w:szCs w:val="20"/>
              </w:rPr>
              <w:t>45%</w:t>
            </w:r>
          </w:p>
        </w:tc>
        <w:tc>
          <w:tcPr>
            <w:tcW w:w="993" w:type="dxa"/>
          </w:tcPr>
          <w:p w:rsidR="009F21C5" w:rsidRPr="000B23FA" w:rsidRDefault="009F21C5" w:rsidP="00182160">
            <w:pPr>
              <w:ind w:firstLine="0"/>
              <w:rPr>
                <w:b/>
                <w:sz w:val="20"/>
                <w:szCs w:val="20"/>
              </w:rPr>
            </w:pPr>
            <w:r w:rsidRPr="000B23FA">
              <w:rPr>
                <w:b/>
                <w:sz w:val="20"/>
                <w:szCs w:val="20"/>
              </w:rPr>
              <w:t>61%</w:t>
            </w:r>
          </w:p>
        </w:tc>
        <w:tc>
          <w:tcPr>
            <w:tcW w:w="992" w:type="dxa"/>
          </w:tcPr>
          <w:p w:rsidR="009F21C5" w:rsidRPr="006E0AA6" w:rsidRDefault="009F21C5" w:rsidP="00182160">
            <w:pPr>
              <w:ind w:firstLine="0"/>
              <w:rPr>
                <w:b/>
              </w:rPr>
            </w:pPr>
            <w:r w:rsidRPr="006E0AA6">
              <w:rPr>
                <w:b/>
              </w:rPr>
              <w:t>63%</w:t>
            </w:r>
          </w:p>
        </w:tc>
        <w:tc>
          <w:tcPr>
            <w:tcW w:w="1134" w:type="dxa"/>
          </w:tcPr>
          <w:p w:rsidR="009F21C5" w:rsidRDefault="009F21C5" w:rsidP="00182160">
            <w:pPr>
              <w:ind w:firstLine="0"/>
              <w:rPr>
                <w:b/>
                <w:sz w:val="20"/>
                <w:szCs w:val="20"/>
              </w:rPr>
            </w:pPr>
            <w:r>
              <w:rPr>
                <w:b/>
                <w:sz w:val="20"/>
                <w:szCs w:val="20"/>
              </w:rPr>
              <w:t>48%</w:t>
            </w:r>
          </w:p>
        </w:tc>
        <w:tc>
          <w:tcPr>
            <w:tcW w:w="992" w:type="dxa"/>
          </w:tcPr>
          <w:p w:rsidR="009F21C5" w:rsidRPr="00203B17" w:rsidRDefault="009F21C5" w:rsidP="00182160">
            <w:pPr>
              <w:ind w:firstLine="0"/>
              <w:rPr>
                <w:b/>
                <w:sz w:val="20"/>
                <w:szCs w:val="20"/>
              </w:rPr>
            </w:pPr>
            <w:r>
              <w:rPr>
                <w:b/>
                <w:sz w:val="20"/>
                <w:szCs w:val="20"/>
              </w:rPr>
              <w:t>down</w:t>
            </w:r>
          </w:p>
        </w:tc>
        <w:tc>
          <w:tcPr>
            <w:tcW w:w="6841" w:type="dxa"/>
          </w:tcPr>
          <w:p w:rsidR="009F21C5" w:rsidRDefault="009F21C5" w:rsidP="00182160">
            <w:pPr>
              <w:ind w:firstLine="0"/>
              <w:rPr>
                <w:b/>
                <w:sz w:val="20"/>
                <w:szCs w:val="20"/>
              </w:rPr>
            </w:pPr>
            <w:r>
              <w:rPr>
                <w:b/>
                <w:sz w:val="20"/>
                <w:szCs w:val="20"/>
              </w:rPr>
              <w:t>Good eye contact, Improve consultation skills.</w:t>
            </w:r>
          </w:p>
          <w:p w:rsidR="009F21C5" w:rsidRPr="00203B17" w:rsidRDefault="009F21C5" w:rsidP="00657D0A">
            <w:pPr>
              <w:ind w:firstLine="0"/>
              <w:rPr>
                <w:b/>
                <w:sz w:val="20"/>
                <w:szCs w:val="20"/>
              </w:rPr>
            </w:pPr>
            <w:r>
              <w:rPr>
                <w:b/>
                <w:sz w:val="20"/>
                <w:szCs w:val="20"/>
              </w:rPr>
              <w:t>Improve listening skills of the clinicians</w:t>
            </w:r>
            <w:r w:rsidR="00657D0A">
              <w:rPr>
                <w:b/>
                <w:sz w:val="20"/>
                <w:szCs w:val="20"/>
              </w:rPr>
              <w:t>, minimize interruptions, and discuss patients Ideas, concerns and expectations. Consider patient centered approach.</w:t>
            </w:r>
          </w:p>
        </w:tc>
      </w:tr>
      <w:tr w:rsidR="009F21C5" w:rsidTr="00531D19">
        <w:tc>
          <w:tcPr>
            <w:tcW w:w="2235" w:type="dxa"/>
          </w:tcPr>
          <w:p w:rsidR="009F21C5" w:rsidRDefault="009F21C5" w:rsidP="00182160">
            <w:pPr>
              <w:ind w:firstLine="0"/>
              <w:rPr>
                <w:b/>
                <w:sz w:val="20"/>
                <w:szCs w:val="20"/>
              </w:rPr>
            </w:pPr>
            <w:r w:rsidRPr="006802AC">
              <w:rPr>
                <w:b/>
                <w:sz w:val="20"/>
                <w:szCs w:val="20"/>
              </w:rPr>
              <w:t>% patients</w:t>
            </w:r>
            <w:r>
              <w:rPr>
                <w:b/>
                <w:sz w:val="20"/>
                <w:szCs w:val="20"/>
              </w:rPr>
              <w:t xml:space="preserve"> say the last GP they saw or spoke to was good at involving </w:t>
            </w:r>
            <w:r>
              <w:rPr>
                <w:b/>
                <w:sz w:val="20"/>
                <w:szCs w:val="20"/>
              </w:rPr>
              <w:lastRenderedPageBreak/>
              <w:t>them in decisions about their care</w:t>
            </w:r>
          </w:p>
          <w:p w:rsidR="009F21C5" w:rsidRDefault="009F21C5" w:rsidP="00182160">
            <w:pPr>
              <w:ind w:firstLine="0"/>
              <w:rPr>
                <w:b/>
                <w:sz w:val="20"/>
                <w:szCs w:val="20"/>
              </w:rPr>
            </w:pPr>
          </w:p>
          <w:p w:rsidR="009F21C5" w:rsidRDefault="009F21C5" w:rsidP="00182160">
            <w:pPr>
              <w:ind w:firstLine="0"/>
              <w:rPr>
                <w:b/>
                <w:sz w:val="20"/>
                <w:szCs w:val="20"/>
              </w:rPr>
            </w:pPr>
          </w:p>
          <w:p w:rsidR="009F21C5" w:rsidRDefault="009F21C5" w:rsidP="00182160">
            <w:pPr>
              <w:ind w:firstLine="0"/>
              <w:rPr>
                <w:b/>
                <w:sz w:val="20"/>
                <w:szCs w:val="20"/>
              </w:rPr>
            </w:pPr>
          </w:p>
          <w:p w:rsidR="009F21C5" w:rsidRPr="006802AC" w:rsidRDefault="009F21C5" w:rsidP="00182160">
            <w:pPr>
              <w:ind w:firstLine="0"/>
              <w:rPr>
                <w:b/>
                <w:sz w:val="20"/>
                <w:szCs w:val="20"/>
              </w:rPr>
            </w:pPr>
          </w:p>
        </w:tc>
        <w:tc>
          <w:tcPr>
            <w:tcW w:w="1275" w:type="dxa"/>
          </w:tcPr>
          <w:p w:rsidR="009F21C5" w:rsidRPr="007D3A58" w:rsidRDefault="009F21C5" w:rsidP="00182160">
            <w:pPr>
              <w:ind w:firstLine="0"/>
              <w:rPr>
                <w:b/>
                <w:sz w:val="20"/>
                <w:szCs w:val="20"/>
              </w:rPr>
            </w:pPr>
            <w:r w:rsidRPr="007D3A58">
              <w:rPr>
                <w:b/>
                <w:sz w:val="20"/>
                <w:szCs w:val="20"/>
              </w:rPr>
              <w:lastRenderedPageBreak/>
              <w:t>41%</w:t>
            </w:r>
          </w:p>
        </w:tc>
        <w:tc>
          <w:tcPr>
            <w:tcW w:w="993" w:type="dxa"/>
          </w:tcPr>
          <w:p w:rsidR="009F21C5" w:rsidRPr="000B23FA" w:rsidRDefault="009F21C5" w:rsidP="00182160">
            <w:pPr>
              <w:ind w:firstLine="0"/>
              <w:rPr>
                <w:b/>
                <w:sz w:val="20"/>
                <w:szCs w:val="20"/>
              </w:rPr>
            </w:pPr>
            <w:r w:rsidRPr="000B23FA">
              <w:rPr>
                <w:b/>
                <w:sz w:val="20"/>
                <w:szCs w:val="20"/>
              </w:rPr>
              <w:t>57%</w:t>
            </w:r>
          </w:p>
        </w:tc>
        <w:tc>
          <w:tcPr>
            <w:tcW w:w="992" w:type="dxa"/>
          </w:tcPr>
          <w:p w:rsidR="009F21C5" w:rsidRPr="00182160" w:rsidRDefault="009F21C5" w:rsidP="00182160">
            <w:pPr>
              <w:ind w:firstLine="0"/>
              <w:rPr>
                <w:b/>
                <w:sz w:val="20"/>
                <w:szCs w:val="20"/>
              </w:rPr>
            </w:pPr>
            <w:r w:rsidRPr="00182160">
              <w:rPr>
                <w:b/>
                <w:sz w:val="20"/>
                <w:szCs w:val="20"/>
              </w:rPr>
              <w:t>77%</w:t>
            </w:r>
          </w:p>
        </w:tc>
        <w:tc>
          <w:tcPr>
            <w:tcW w:w="1134" w:type="dxa"/>
          </w:tcPr>
          <w:p w:rsidR="009F21C5" w:rsidRDefault="009F21C5" w:rsidP="00182160">
            <w:pPr>
              <w:ind w:firstLine="0"/>
              <w:rPr>
                <w:b/>
                <w:sz w:val="20"/>
                <w:szCs w:val="20"/>
              </w:rPr>
            </w:pPr>
            <w:r>
              <w:rPr>
                <w:b/>
                <w:sz w:val="20"/>
                <w:szCs w:val="20"/>
              </w:rPr>
              <w:t>72%</w:t>
            </w:r>
          </w:p>
        </w:tc>
        <w:tc>
          <w:tcPr>
            <w:tcW w:w="992" w:type="dxa"/>
          </w:tcPr>
          <w:p w:rsidR="009F21C5" w:rsidRPr="00497F07" w:rsidRDefault="009F21C5" w:rsidP="00182160">
            <w:pPr>
              <w:ind w:firstLine="0"/>
              <w:rPr>
                <w:b/>
                <w:sz w:val="20"/>
                <w:szCs w:val="20"/>
              </w:rPr>
            </w:pPr>
            <w:r>
              <w:rPr>
                <w:b/>
                <w:sz w:val="20"/>
                <w:szCs w:val="20"/>
              </w:rPr>
              <w:t>down</w:t>
            </w:r>
          </w:p>
        </w:tc>
        <w:tc>
          <w:tcPr>
            <w:tcW w:w="6841" w:type="dxa"/>
          </w:tcPr>
          <w:p w:rsidR="009F21C5" w:rsidRDefault="009F21C5" w:rsidP="00182160">
            <w:pPr>
              <w:ind w:firstLine="0"/>
              <w:rPr>
                <w:b/>
                <w:sz w:val="20"/>
                <w:szCs w:val="20"/>
              </w:rPr>
            </w:pPr>
            <w:r>
              <w:rPr>
                <w:b/>
                <w:sz w:val="20"/>
                <w:szCs w:val="20"/>
              </w:rPr>
              <w:t>Massive 30% increase from 2017; although little falls from 2018 very satisfying and motivating indeed!</w:t>
            </w:r>
          </w:p>
          <w:p w:rsidR="009F21C5" w:rsidRDefault="009F21C5" w:rsidP="00182160">
            <w:pPr>
              <w:ind w:firstLine="0"/>
              <w:rPr>
                <w:b/>
                <w:sz w:val="20"/>
                <w:szCs w:val="20"/>
              </w:rPr>
            </w:pPr>
            <w:r w:rsidRPr="00497F07">
              <w:rPr>
                <w:b/>
                <w:sz w:val="20"/>
                <w:szCs w:val="20"/>
              </w:rPr>
              <w:t>Continue the good work. Significant improvement from previous year.</w:t>
            </w:r>
          </w:p>
          <w:p w:rsidR="009F21C5" w:rsidRDefault="009F21C5" w:rsidP="00182160">
            <w:pPr>
              <w:ind w:firstLine="0"/>
              <w:rPr>
                <w:b/>
                <w:sz w:val="20"/>
                <w:szCs w:val="20"/>
              </w:rPr>
            </w:pPr>
            <w:r>
              <w:rPr>
                <w:b/>
                <w:sz w:val="20"/>
                <w:szCs w:val="20"/>
              </w:rPr>
              <w:lastRenderedPageBreak/>
              <w:t>Continuously improve consultation skills, have a patient centered approach. “What do you think is wrong with you? What do you think we need to do or what is your expectation?” (bear in mind does not always work- patient say you are the doctor)</w:t>
            </w:r>
          </w:p>
          <w:p w:rsidR="009F21C5" w:rsidRDefault="009F21C5" w:rsidP="00182160">
            <w:pPr>
              <w:ind w:firstLine="0"/>
              <w:rPr>
                <w:b/>
                <w:sz w:val="20"/>
                <w:szCs w:val="20"/>
              </w:rPr>
            </w:pPr>
          </w:p>
          <w:p w:rsidR="009F21C5" w:rsidRPr="00497F07" w:rsidRDefault="009F21C5" w:rsidP="00182160">
            <w:pPr>
              <w:ind w:firstLine="0"/>
              <w:rPr>
                <w:b/>
                <w:sz w:val="20"/>
                <w:szCs w:val="20"/>
              </w:rPr>
            </w:pPr>
          </w:p>
        </w:tc>
      </w:tr>
      <w:tr w:rsidR="009F21C5" w:rsidTr="00531D19">
        <w:tc>
          <w:tcPr>
            <w:tcW w:w="2235" w:type="dxa"/>
          </w:tcPr>
          <w:p w:rsidR="009F21C5" w:rsidRDefault="009F21C5" w:rsidP="00182160">
            <w:pPr>
              <w:ind w:firstLine="0"/>
              <w:rPr>
                <w:b/>
                <w:sz w:val="20"/>
                <w:szCs w:val="20"/>
              </w:rPr>
            </w:pPr>
            <w:r w:rsidRPr="006802AC">
              <w:rPr>
                <w:b/>
                <w:sz w:val="20"/>
                <w:szCs w:val="20"/>
              </w:rPr>
              <w:lastRenderedPageBreak/>
              <w:t>% patients</w:t>
            </w:r>
            <w:r>
              <w:rPr>
                <w:b/>
                <w:sz w:val="20"/>
                <w:szCs w:val="20"/>
              </w:rPr>
              <w:t xml:space="preserve"> say the last GP they saw or spoke to was good at treating them with care and concern</w:t>
            </w:r>
          </w:p>
          <w:p w:rsidR="009F21C5" w:rsidRPr="006802AC" w:rsidRDefault="009F21C5" w:rsidP="00182160">
            <w:pPr>
              <w:ind w:firstLine="0"/>
              <w:rPr>
                <w:b/>
                <w:sz w:val="20"/>
                <w:szCs w:val="20"/>
              </w:rPr>
            </w:pPr>
          </w:p>
        </w:tc>
        <w:tc>
          <w:tcPr>
            <w:tcW w:w="1275" w:type="dxa"/>
          </w:tcPr>
          <w:p w:rsidR="009F21C5" w:rsidRPr="007D3A58" w:rsidRDefault="009F21C5" w:rsidP="00182160">
            <w:pPr>
              <w:ind w:firstLine="0"/>
              <w:rPr>
                <w:b/>
                <w:sz w:val="20"/>
                <w:szCs w:val="20"/>
              </w:rPr>
            </w:pPr>
            <w:r w:rsidRPr="007D3A58">
              <w:rPr>
                <w:b/>
                <w:sz w:val="20"/>
                <w:szCs w:val="20"/>
              </w:rPr>
              <w:t>37%</w:t>
            </w:r>
          </w:p>
        </w:tc>
        <w:tc>
          <w:tcPr>
            <w:tcW w:w="993" w:type="dxa"/>
          </w:tcPr>
          <w:p w:rsidR="009F21C5" w:rsidRPr="000B23FA" w:rsidRDefault="009F21C5" w:rsidP="00182160">
            <w:pPr>
              <w:ind w:firstLine="0"/>
              <w:rPr>
                <w:b/>
                <w:sz w:val="20"/>
                <w:szCs w:val="20"/>
              </w:rPr>
            </w:pPr>
            <w:r w:rsidRPr="000B23FA">
              <w:rPr>
                <w:b/>
                <w:sz w:val="20"/>
                <w:szCs w:val="20"/>
              </w:rPr>
              <w:t>53%</w:t>
            </w:r>
          </w:p>
        </w:tc>
        <w:tc>
          <w:tcPr>
            <w:tcW w:w="992" w:type="dxa"/>
          </w:tcPr>
          <w:p w:rsidR="009F21C5" w:rsidRPr="00182160" w:rsidRDefault="009F21C5" w:rsidP="00182160">
            <w:pPr>
              <w:ind w:firstLine="0"/>
              <w:rPr>
                <w:b/>
                <w:sz w:val="20"/>
                <w:szCs w:val="20"/>
              </w:rPr>
            </w:pPr>
            <w:r w:rsidRPr="00182160">
              <w:rPr>
                <w:b/>
                <w:sz w:val="20"/>
                <w:szCs w:val="20"/>
              </w:rPr>
              <w:t>65%</w:t>
            </w:r>
          </w:p>
        </w:tc>
        <w:tc>
          <w:tcPr>
            <w:tcW w:w="1134" w:type="dxa"/>
          </w:tcPr>
          <w:p w:rsidR="009F21C5" w:rsidRDefault="009F21C5" w:rsidP="00182160">
            <w:pPr>
              <w:ind w:firstLine="0"/>
              <w:rPr>
                <w:b/>
                <w:sz w:val="20"/>
                <w:szCs w:val="20"/>
              </w:rPr>
            </w:pPr>
            <w:r>
              <w:rPr>
                <w:b/>
                <w:sz w:val="20"/>
                <w:szCs w:val="20"/>
              </w:rPr>
              <w:t>48%</w:t>
            </w:r>
          </w:p>
        </w:tc>
        <w:tc>
          <w:tcPr>
            <w:tcW w:w="992" w:type="dxa"/>
          </w:tcPr>
          <w:p w:rsidR="009F21C5" w:rsidRPr="00203B17" w:rsidRDefault="009F21C5" w:rsidP="00182160">
            <w:pPr>
              <w:ind w:firstLine="0"/>
              <w:rPr>
                <w:b/>
                <w:sz w:val="20"/>
                <w:szCs w:val="20"/>
              </w:rPr>
            </w:pPr>
            <w:r>
              <w:rPr>
                <w:b/>
                <w:sz w:val="20"/>
                <w:szCs w:val="20"/>
              </w:rPr>
              <w:t>down</w:t>
            </w:r>
          </w:p>
        </w:tc>
        <w:tc>
          <w:tcPr>
            <w:tcW w:w="6841" w:type="dxa"/>
          </w:tcPr>
          <w:p w:rsidR="009F21C5" w:rsidRDefault="009F21C5" w:rsidP="00182160">
            <w:pPr>
              <w:ind w:firstLine="0"/>
              <w:rPr>
                <w:b/>
                <w:sz w:val="20"/>
                <w:szCs w:val="20"/>
              </w:rPr>
            </w:pPr>
            <w:r>
              <w:rPr>
                <w:b/>
                <w:sz w:val="20"/>
                <w:szCs w:val="20"/>
              </w:rPr>
              <w:t>Continuously improve consultation skills, show empathy. Using phrases such as “sorry to hear that”, “it must be terrible”, “I can understand what you must be feeling” etc.</w:t>
            </w:r>
          </w:p>
          <w:p w:rsidR="009F21C5" w:rsidRPr="006C1F12" w:rsidRDefault="009F21C5" w:rsidP="00182160">
            <w:pPr>
              <w:ind w:firstLine="0"/>
              <w:rPr>
                <w:b/>
                <w:sz w:val="20"/>
                <w:szCs w:val="20"/>
              </w:rPr>
            </w:pPr>
            <w:r w:rsidRPr="006C1F12">
              <w:rPr>
                <w:b/>
                <w:sz w:val="20"/>
                <w:szCs w:val="20"/>
              </w:rPr>
              <w:t xml:space="preserve">How can patient see care and concern from the clinicians? Use phrases such as “I am very concerned about you”, offer help if mobility issue, hold the door, be patient. </w:t>
            </w:r>
          </w:p>
          <w:p w:rsidR="009F21C5" w:rsidRPr="006C1F12" w:rsidRDefault="009F21C5" w:rsidP="00182160">
            <w:pPr>
              <w:ind w:firstLine="0"/>
              <w:rPr>
                <w:b/>
                <w:sz w:val="20"/>
                <w:szCs w:val="20"/>
              </w:rPr>
            </w:pPr>
            <w:r w:rsidRPr="006C1F12">
              <w:rPr>
                <w:b/>
                <w:sz w:val="20"/>
                <w:szCs w:val="20"/>
              </w:rPr>
              <w:t>Sometimes the clinicians are rushing and patients are confused which room and where they need to go.</w:t>
            </w:r>
          </w:p>
          <w:p w:rsidR="009F21C5" w:rsidRPr="006C1F12" w:rsidRDefault="009F21C5" w:rsidP="00650C30">
            <w:pPr>
              <w:ind w:firstLine="0"/>
              <w:rPr>
                <w:b/>
                <w:sz w:val="20"/>
                <w:szCs w:val="20"/>
              </w:rPr>
            </w:pPr>
            <w:r w:rsidRPr="006C1F12">
              <w:rPr>
                <w:b/>
                <w:sz w:val="20"/>
                <w:szCs w:val="20"/>
              </w:rPr>
              <w:t>Offer interpreter when appropriate. Use phrases such as “No problem” “take care” “We’ll see you again” etc.</w:t>
            </w:r>
          </w:p>
          <w:p w:rsidR="009F21C5" w:rsidRPr="00650C30" w:rsidRDefault="009F21C5" w:rsidP="00650C30">
            <w:pPr>
              <w:ind w:firstLine="0"/>
              <w:rPr>
                <w:b/>
              </w:rPr>
            </w:pPr>
          </w:p>
        </w:tc>
      </w:tr>
      <w:tr w:rsidR="009F21C5" w:rsidTr="00531D19">
        <w:tc>
          <w:tcPr>
            <w:tcW w:w="2235" w:type="dxa"/>
          </w:tcPr>
          <w:p w:rsidR="009F21C5" w:rsidRPr="007D3A58" w:rsidRDefault="009F21C5" w:rsidP="00182160">
            <w:pPr>
              <w:ind w:firstLine="0"/>
              <w:rPr>
                <w:b/>
                <w:sz w:val="20"/>
                <w:szCs w:val="20"/>
              </w:rPr>
            </w:pPr>
            <w:r w:rsidRPr="007D3A58">
              <w:rPr>
                <w:b/>
                <w:sz w:val="20"/>
                <w:szCs w:val="20"/>
              </w:rPr>
              <w:t>% patients had confidence and trust in the last GP they saw or spoke to</w:t>
            </w:r>
          </w:p>
          <w:p w:rsidR="009F21C5" w:rsidRPr="007D3A58" w:rsidRDefault="009F21C5" w:rsidP="00182160">
            <w:pPr>
              <w:ind w:firstLine="0"/>
              <w:rPr>
                <w:b/>
                <w:sz w:val="20"/>
                <w:szCs w:val="20"/>
              </w:rPr>
            </w:pPr>
          </w:p>
          <w:p w:rsidR="009F21C5" w:rsidRPr="006802AC" w:rsidRDefault="009F21C5" w:rsidP="00182160">
            <w:pPr>
              <w:ind w:firstLine="0"/>
              <w:rPr>
                <w:b/>
                <w:sz w:val="20"/>
                <w:szCs w:val="20"/>
              </w:rPr>
            </w:pPr>
          </w:p>
        </w:tc>
        <w:tc>
          <w:tcPr>
            <w:tcW w:w="1275" w:type="dxa"/>
          </w:tcPr>
          <w:p w:rsidR="009F21C5" w:rsidRPr="007D3A58" w:rsidRDefault="009F21C5" w:rsidP="00182160">
            <w:pPr>
              <w:ind w:firstLine="0"/>
              <w:rPr>
                <w:b/>
                <w:sz w:val="20"/>
                <w:szCs w:val="20"/>
              </w:rPr>
            </w:pPr>
            <w:r w:rsidRPr="007D3A58">
              <w:rPr>
                <w:b/>
                <w:sz w:val="20"/>
                <w:szCs w:val="20"/>
              </w:rPr>
              <w:t>81%</w:t>
            </w:r>
          </w:p>
        </w:tc>
        <w:tc>
          <w:tcPr>
            <w:tcW w:w="993" w:type="dxa"/>
          </w:tcPr>
          <w:p w:rsidR="009F21C5" w:rsidRPr="007D3A58" w:rsidRDefault="009F21C5" w:rsidP="00182160">
            <w:pPr>
              <w:jc w:val="center"/>
              <w:rPr>
                <w:sz w:val="20"/>
                <w:szCs w:val="20"/>
              </w:rPr>
            </w:pPr>
            <w:r w:rsidRPr="007D3A58">
              <w:rPr>
                <w:sz w:val="20"/>
                <w:szCs w:val="20"/>
              </w:rPr>
              <w:t>66%</w:t>
            </w:r>
          </w:p>
        </w:tc>
        <w:tc>
          <w:tcPr>
            <w:tcW w:w="992" w:type="dxa"/>
          </w:tcPr>
          <w:p w:rsidR="009F21C5" w:rsidRPr="00182160" w:rsidRDefault="009F21C5" w:rsidP="00182160">
            <w:pPr>
              <w:ind w:firstLine="0"/>
              <w:rPr>
                <w:b/>
                <w:sz w:val="20"/>
                <w:szCs w:val="20"/>
              </w:rPr>
            </w:pPr>
            <w:r w:rsidRPr="00182160">
              <w:rPr>
                <w:b/>
                <w:sz w:val="20"/>
                <w:szCs w:val="20"/>
              </w:rPr>
              <w:t>77%</w:t>
            </w:r>
          </w:p>
        </w:tc>
        <w:tc>
          <w:tcPr>
            <w:tcW w:w="1134" w:type="dxa"/>
          </w:tcPr>
          <w:p w:rsidR="009F21C5" w:rsidRDefault="009F21C5" w:rsidP="00182160">
            <w:pPr>
              <w:ind w:firstLine="0"/>
              <w:rPr>
                <w:b/>
                <w:sz w:val="20"/>
                <w:szCs w:val="20"/>
              </w:rPr>
            </w:pPr>
            <w:r>
              <w:rPr>
                <w:b/>
                <w:sz w:val="20"/>
                <w:szCs w:val="20"/>
              </w:rPr>
              <w:t>72%</w:t>
            </w:r>
          </w:p>
        </w:tc>
        <w:tc>
          <w:tcPr>
            <w:tcW w:w="992" w:type="dxa"/>
          </w:tcPr>
          <w:p w:rsidR="009F21C5" w:rsidRDefault="009F21C5" w:rsidP="00182160">
            <w:pPr>
              <w:ind w:firstLine="0"/>
              <w:rPr>
                <w:b/>
                <w:sz w:val="20"/>
                <w:szCs w:val="20"/>
              </w:rPr>
            </w:pPr>
            <w:r>
              <w:rPr>
                <w:b/>
                <w:sz w:val="20"/>
                <w:szCs w:val="20"/>
              </w:rPr>
              <w:t>down</w:t>
            </w:r>
          </w:p>
        </w:tc>
        <w:tc>
          <w:tcPr>
            <w:tcW w:w="6841" w:type="dxa"/>
          </w:tcPr>
          <w:p w:rsidR="009F21C5" w:rsidRDefault="009F21C5" w:rsidP="00182160">
            <w:pPr>
              <w:ind w:firstLine="0"/>
              <w:rPr>
                <w:b/>
                <w:sz w:val="20"/>
                <w:szCs w:val="20"/>
              </w:rPr>
            </w:pPr>
            <w:r>
              <w:rPr>
                <w:b/>
                <w:sz w:val="20"/>
                <w:szCs w:val="20"/>
              </w:rPr>
              <w:t>Total 5% fall in trust and confidence in one year!</w:t>
            </w:r>
          </w:p>
          <w:p w:rsidR="009F21C5" w:rsidRDefault="009F21C5" w:rsidP="00182160">
            <w:pPr>
              <w:ind w:firstLine="0"/>
              <w:rPr>
                <w:b/>
                <w:sz w:val="20"/>
                <w:szCs w:val="20"/>
              </w:rPr>
            </w:pPr>
            <w:r>
              <w:rPr>
                <w:b/>
                <w:sz w:val="20"/>
                <w:szCs w:val="20"/>
              </w:rPr>
              <w:t>Continue good work, listening, communication, safety netting, involving them in care and decision making.</w:t>
            </w:r>
          </w:p>
          <w:p w:rsidR="009F21C5" w:rsidRDefault="009F21C5" w:rsidP="00182160">
            <w:pPr>
              <w:ind w:firstLine="0"/>
              <w:rPr>
                <w:b/>
                <w:sz w:val="20"/>
                <w:szCs w:val="20"/>
              </w:rPr>
            </w:pPr>
            <w:r>
              <w:rPr>
                <w:b/>
                <w:sz w:val="20"/>
                <w:szCs w:val="20"/>
              </w:rPr>
              <w:t xml:space="preserve">Also giving reasons, explaining CCG policies, educating regarding Antibiotics. </w:t>
            </w:r>
          </w:p>
          <w:p w:rsidR="00657D0A" w:rsidRDefault="00657D0A" w:rsidP="00182160">
            <w:pPr>
              <w:ind w:firstLine="0"/>
              <w:rPr>
                <w:b/>
                <w:sz w:val="20"/>
                <w:szCs w:val="20"/>
              </w:rPr>
            </w:pPr>
            <w:r>
              <w:rPr>
                <w:b/>
                <w:sz w:val="20"/>
                <w:szCs w:val="20"/>
              </w:rPr>
              <w:t>Good record keeping can improve the trust with the clinicians.</w:t>
            </w:r>
          </w:p>
          <w:p w:rsidR="009F21C5" w:rsidRDefault="009F21C5" w:rsidP="00182160">
            <w:pPr>
              <w:ind w:firstLine="0"/>
              <w:rPr>
                <w:b/>
                <w:sz w:val="20"/>
                <w:szCs w:val="20"/>
              </w:rPr>
            </w:pPr>
          </w:p>
          <w:p w:rsidR="009F21C5" w:rsidRPr="00E17993" w:rsidRDefault="009F21C5" w:rsidP="00182160">
            <w:pPr>
              <w:ind w:firstLine="0"/>
              <w:rPr>
                <w:b/>
                <w:sz w:val="20"/>
                <w:szCs w:val="20"/>
              </w:rPr>
            </w:pPr>
            <w:r>
              <w:rPr>
                <w:b/>
                <w:sz w:val="20"/>
                <w:szCs w:val="20"/>
              </w:rPr>
              <w:t>Avoid words such as “locum” which gives negative vibes to patients. Use words such as “regular” “sessional” “experienced” “qualified”.</w:t>
            </w:r>
          </w:p>
        </w:tc>
      </w:tr>
      <w:tr w:rsidR="009F21C5" w:rsidTr="00531D19">
        <w:tc>
          <w:tcPr>
            <w:tcW w:w="2235" w:type="dxa"/>
          </w:tcPr>
          <w:p w:rsidR="009F21C5" w:rsidRPr="00D11674" w:rsidRDefault="009F21C5" w:rsidP="006E0AA6">
            <w:pPr>
              <w:ind w:firstLine="0"/>
              <w:rPr>
                <w:b/>
                <w:sz w:val="20"/>
                <w:szCs w:val="20"/>
              </w:rPr>
            </w:pPr>
            <w:r>
              <w:rPr>
                <w:b/>
                <w:sz w:val="20"/>
                <w:szCs w:val="20"/>
              </w:rPr>
              <w:t>% of patients thought it is easy to get through the phone</w:t>
            </w:r>
          </w:p>
        </w:tc>
        <w:tc>
          <w:tcPr>
            <w:tcW w:w="1275" w:type="dxa"/>
          </w:tcPr>
          <w:p w:rsidR="009F21C5" w:rsidRPr="00413B2D" w:rsidRDefault="009F21C5" w:rsidP="006E0AA6">
            <w:pPr>
              <w:ind w:firstLine="0"/>
              <w:rPr>
                <w:b/>
                <w:sz w:val="20"/>
                <w:szCs w:val="20"/>
              </w:rPr>
            </w:pPr>
            <w:r w:rsidRPr="00413B2D">
              <w:rPr>
                <w:b/>
                <w:sz w:val="20"/>
                <w:szCs w:val="20"/>
              </w:rPr>
              <w:t>41%</w:t>
            </w:r>
          </w:p>
        </w:tc>
        <w:tc>
          <w:tcPr>
            <w:tcW w:w="993" w:type="dxa"/>
          </w:tcPr>
          <w:p w:rsidR="009F21C5" w:rsidRPr="00413B2D" w:rsidRDefault="009F21C5" w:rsidP="006E0AA6">
            <w:pPr>
              <w:ind w:firstLine="0"/>
              <w:rPr>
                <w:b/>
                <w:sz w:val="20"/>
                <w:szCs w:val="20"/>
              </w:rPr>
            </w:pPr>
            <w:r w:rsidRPr="00413B2D">
              <w:rPr>
                <w:b/>
                <w:sz w:val="20"/>
                <w:szCs w:val="20"/>
              </w:rPr>
              <w:t>48%</w:t>
            </w:r>
          </w:p>
        </w:tc>
        <w:tc>
          <w:tcPr>
            <w:tcW w:w="992" w:type="dxa"/>
          </w:tcPr>
          <w:p w:rsidR="009F21C5" w:rsidRPr="00FD73B2" w:rsidRDefault="009F21C5" w:rsidP="006E0AA6">
            <w:pPr>
              <w:ind w:firstLine="0"/>
              <w:rPr>
                <w:b/>
              </w:rPr>
            </w:pPr>
            <w:r w:rsidRPr="00FD73B2">
              <w:rPr>
                <w:b/>
              </w:rPr>
              <w:t>42%</w:t>
            </w:r>
          </w:p>
        </w:tc>
        <w:tc>
          <w:tcPr>
            <w:tcW w:w="1134" w:type="dxa"/>
          </w:tcPr>
          <w:p w:rsidR="009F21C5" w:rsidRDefault="009F21C5" w:rsidP="006E0AA6">
            <w:pPr>
              <w:ind w:firstLine="0"/>
              <w:rPr>
                <w:b/>
                <w:sz w:val="20"/>
                <w:szCs w:val="20"/>
              </w:rPr>
            </w:pPr>
            <w:r>
              <w:rPr>
                <w:b/>
                <w:sz w:val="20"/>
                <w:szCs w:val="20"/>
              </w:rPr>
              <w:t>36%</w:t>
            </w:r>
          </w:p>
        </w:tc>
        <w:tc>
          <w:tcPr>
            <w:tcW w:w="992" w:type="dxa"/>
          </w:tcPr>
          <w:p w:rsidR="009F21C5" w:rsidRDefault="009F21C5" w:rsidP="006E0AA6">
            <w:pPr>
              <w:ind w:firstLine="0"/>
              <w:rPr>
                <w:b/>
                <w:sz w:val="20"/>
                <w:szCs w:val="20"/>
              </w:rPr>
            </w:pPr>
            <w:r>
              <w:rPr>
                <w:b/>
                <w:sz w:val="20"/>
                <w:szCs w:val="20"/>
              </w:rPr>
              <w:t>down</w:t>
            </w:r>
          </w:p>
        </w:tc>
        <w:tc>
          <w:tcPr>
            <w:tcW w:w="6841" w:type="dxa"/>
          </w:tcPr>
          <w:p w:rsidR="009F21C5" w:rsidRDefault="009F21C5" w:rsidP="006E0AA6">
            <w:pPr>
              <w:ind w:firstLine="0"/>
              <w:rPr>
                <w:b/>
                <w:sz w:val="20"/>
                <w:szCs w:val="20"/>
              </w:rPr>
            </w:pPr>
            <w:r>
              <w:rPr>
                <w:b/>
                <w:sz w:val="20"/>
                <w:szCs w:val="20"/>
              </w:rPr>
              <w:t xml:space="preserve">Very difficult to understand. The telephone lines are open from 8 am to 6:30 pm Monday to Friday, except Wednesday till 1 pm then Village medical </w:t>
            </w:r>
            <w:proofErr w:type="spellStart"/>
            <w:r>
              <w:rPr>
                <w:b/>
                <w:sz w:val="20"/>
                <w:szCs w:val="20"/>
              </w:rPr>
              <w:t>centre</w:t>
            </w:r>
            <w:proofErr w:type="spellEnd"/>
            <w:r>
              <w:rPr>
                <w:b/>
                <w:sz w:val="20"/>
                <w:szCs w:val="20"/>
              </w:rPr>
              <w:t xml:space="preserve"> will take calls. This is almost doubling the time the telephone lines are open. Also some patients are booking online which helps to keep the phone lines free.</w:t>
            </w:r>
          </w:p>
          <w:p w:rsidR="009F21C5" w:rsidRPr="00BE0638" w:rsidRDefault="009F21C5" w:rsidP="006E0AA6">
            <w:pPr>
              <w:ind w:firstLine="0"/>
              <w:rPr>
                <w:b/>
                <w:sz w:val="20"/>
                <w:szCs w:val="20"/>
              </w:rPr>
            </w:pPr>
            <w:r>
              <w:rPr>
                <w:b/>
                <w:sz w:val="20"/>
                <w:szCs w:val="20"/>
              </w:rPr>
              <w:t>The practice has planned another telephone audit to understand more!</w:t>
            </w:r>
            <w:r w:rsidR="00657D0A">
              <w:rPr>
                <w:b/>
                <w:sz w:val="20"/>
                <w:szCs w:val="20"/>
              </w:rPr>
              <w:t xml:space="preserve"> Avoid asking patients to call at specific times such as call at 8 am etc.</w:t>
            </w:r>
            <w:bookmarkStart w:id="0" w:name="_GoBack"/>
            <w:bookmarkEnd w:id="0"/>
            <w:r w:rsidR="00657D0A">
              <w:rPr>
                <w:b/>
                <w:sz w:val="20"/>
                <w:szCs w:val="20"/>
              </w:rPr>
              <w:t xml:space="preserve"> as more likely the phone lines would be busy.</w:t>
            </w:r>
          </w:p>
        </w:tc>
      </w:tr>
      <w:tr w:rsidR="009F21C5" w:rsidTr="00531D19">
        <w:tc>
          <w:tcPr>
            <w:tcW w:w="2235" w:type="dxa"/>
          </w:tcPr>
          <w:p w:rsidR="009F21C5" w:rsidRPr="007D3A58" w:rsidRDefault="009F21C5" w:rsidP="006E0AA6">
            <w:pPr>
              <w:spacing w:line="360" w:lineRule="auto"/>
              <w:ind w:firstLine="0"/>
              <w:rPr>
                <w:b/>
                <w:sz w:val="20"/>
                <w:szCs w:val="20"/>
              </w:rPr>
            </w:pPr>
            <w:r>
              <w:rPr>
                <w:b/>
                <w:sz w:val="20"/>
                <w:szCs w:val="20"/>
              </w:rPr>
              <w:t>% of patients who described overall experience of their GP practice as good</w:t>
            </w:r>
          </w:p>
        </w:tc>
        <w:tc>
          <w:tcPr>
            <w:tcW w:w="1275" w:type="dxa"/>
          </w:tcPr>
          <w:p w:rsidR="009F21C5" w:rsidRPr="007D3A58" w:rsidRDefault="009F21C5" w:rsidP="006E0AA6">
            <w:pPr>
              <w:ind w:firstLine="0"/>
              <w:rPr>
                <w:b/>
                <w:sz w:val="20"/>
                <w:szCs w:val="20"/>
              </w:rPr>
            </w:pPr>
            <w:r>
              <w:rPr>
                <w:b/>
                <w:sz w:val="20"/>
                <w:szCs w:val="20"/>
              </w:rPr>
              <w:t>39%</w:t>
            </w:r>
          </w:p>
        </w:tc>
        <w:tc>
          <w:tcPr>
            <w:tcW w:w="993" w:type="dxa"/>
          </w:tcPr>
          <w:p w:rsidR="009F21C5" w:rsidRPr="007D3A58" w:rsidRDefault="009F21C5" w:rsidP="006E0AA6">
            <w:pPr>
              <w:jc w:val="center"/>
              <w:rPr>
                <w:sz w:val="20"/>
                <w:szCs w:val="20"/>
              </w:rPr>
            </w:pPr>
            <w:r>
              <w:rPr>
                <w:sz w:val="20"/>
                <w:szCs w:val="20"/>
              </w:rPr>
              <w:t>51%</w:t>
            </w:r>
          </w:p>
        </w:tc>
        <w:tc>
          <w:tcPr>
            <w:tcW w:w="992" w:type="dxa"/>
          </w:tcPr>
          <w:p w:rsidR="009F21C5" w:rsidRPr="00182160" w:rsidRDefault="009F21C5" w:rsidP="006E0AA6">
            <w:pPr>
              <w:ind w:firstLine="0"/>
              <w:rPr>
                <w:b/>
                <w:sz w:val="20"/>
                <w:szCs w:val="20"/>
              </w:rPr>
            </w:pPr>
            <w:r>
              <w:rPr>
                <w:b/>
                <w:sz w:val="20"/>
                <w:szCs w:val="20"/>
              </w:rPr>
              <w:t>55%</w:t>
            </w:r>
          </w:p>
        </w:tc>
        <w:tc>
          <w:tcPr>
            <w:tcW w:w="1134" w:type="dxa"/>
          </w:tcPr>
          <w:p w:rsidR="009F21C5" w:rsidRDefault="009F21C5" w:rsidP="006E0AA6">
            <w:pPr>
              <w:ind w:firstLine="0"/>
              <w:rPr>
                <w:b/>
                <w:sz w:val="20"/>
                <w:szCs w:val="20"/>
              </w:rPr>
            </w:pPr>
            <w:r>
              <w:rPr>
                <w:b/>
                <w:sz w:val="20"/>
                <w:szCs w:val="20"/>
              </w:rPr>
              <w:t>46%</w:t>
            </w:r>
          </w:p>
        </w:tc>
        <w:tc>
          <w:tcPr>
            <w:tcW w:w="992" w:type="dxa"/>
          </w:tcPr>
          <w:p w:rsidR="009F21C5" w:rsidRDefault="009F21C5" w:rsidP="006E0AA6">
            <w:pPr>
              <w:ind w:firstLine="0"/>
              <w:rPr>
                <w:b/>
                <w:sz w:val="20"/>
                <w:szCs w:val="20"/>
              </w:rPr>
            </w:pPr>
            <w:r>
              <w:rPr>
                <w:b/>
                <w:sz w:val="20"/>
                <w:szCs w:val="20"/>
              </w:rPr>
              <w:t>down</w:t>
            </w:r>
          </w:p>
        </w:tc>
        <w:tc>
          <w:tcPr>
            <w:tcW w:w="6841" w:type="dxa"/>
          </w:tcPr>
          <w:p w:rsidR="009F21C5" w:rsidRDefault="009F21C5" w:rsidP="006E0AA6">
            <w:pPr>
              <w:ind w:firstLine="0"/>
              <w:rPr>
                <w:b/>
                <w:sz w:val="20"/>
                <w:szCs w:val="20"/>
              </w:rPr>
            </w:pPr>
            <w:r>
              <w:rPr>
                <w:b/>
                <w:sz w:val="20"/>
                <w:szCs w:val="20"/>
              </w:rPr>
              <w:t xml:space="preserve"> Nearly 9% decrease in overall experience in last 12 months.</w:t>
            </w:r>
          </w:p>
          <w:p w:rsidR="009F21C5" w:rsidRDefault="009F21C5" w:rsidP="00580B1C">
            <w:pPr>
              <w:ind w:firstLine="0"/>
              <w:rPr>
                <w:b/>
                <w:sz w:val="20"/>
                <w:szCs w:val="20"/>
              </w:rPr>
            </w:pPr>
            <w:r>
              <w:rPr>
                <w:b/>
                <w:sz w:val="20"/>
                <w:szCs w:val="20"/>
              </w:rPr>
              <w:t>Keeping the surgery clean and tidy, customer care, approachable and friendly staff, reducing waiting times, apologize if they are waiting for long, ease of telephone access, ease of booking appointments, satisfaction with consultation, everything helps for improving overall satisfaction.</w:t>
            </w:r>
          </w:p>
        </w:tc>
      </w:tr>
    </w:tbl>
    <w:p w:rsidR="00CE2280" w:rsidRPr="00CE2280" w:rsidRDefault="00CE2280" w:rsidP="006C1F12">
      <w:pPr>
        <w:rPr>
          <w:sz w:val="28"/>
          <w:szCs w:val="28"/>
        </w:rPr>
      </w:pPr>
    </w:p>
    <w:sectPr w:rsidR="00CE2280" w:rsidRPr="00CE2280" w:rsidSect="006C1F12">
      <w:pgSz w:w="15840" w:h="12240" w:orient="landscape"/>
      <w:pgMar w:top="-426" w:right="531" w:bottom="1440" w:left="709" w:header="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1C" w:rsidRDefault="00580B1C" w:rsidP="00580B1C">
      <w:r>
        <w:separator/>
      </w:r>
    </w:p>
  </w:endnote>
  <w:endnote w:type="continuationSeparator" w:id="0">
    <w:p w:rsidR="00580B1C" w:rsidRDefault="00580B1C" w:rsidP="0058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1C" w:rsidRDefault="00580B1C" w:rsidP="00580B1C">
      <w:r>
        <w:separator/>
      </w:r>
    </w:p>
  </w:footnote>
  <w:footnote w:type="continuationSeparator" w:id="0">
    <w:p w:rsidR="00580B1C" w:rsidRDefault="00580B1C" w:rsidP="00580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A64C4"/>
    <w:multiLevelType w:val="hybridMultilevel"/>
    <w:tmpl w:val="D0B8E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74"/>
    <w:rsid w:val="00064077"/>
    <w:rsid w:val="00073067"/>
    <w:rsid w:val="00087824"/>
    <w:rsid w:val="00097921"/>
    <w:rsid w:val="000B23FA"/>
    <w:rsid w:val="000D40D8"/>
    <w:rsid w:val="00116E51"/>
    <w:rsid w:val="001675B7"/>
    <w:rsid w:val="00182160"/>
    <w:rsid w:val="001B30FB"/>
    <w:rsid w:val="001D0769"/>
    <w:rsid w:val="001D6E7C"/>
    <w:rsid w:val="001F2168"/>
    <w:rsid w:val="00203B17"/>
    <w:rsid w:val="00206A82"/>
    <w:rsid w:val="00316B66"/>
    <w:rsid w:val="003324E6"/>
    <w:rsid w:val="00362B7B"/>
    <w:rsid w:val="003B61C5"/>
    <w:rsid w:val="003D304B"/>
    <w:rsid w:val="00413B2D"/>
    <w:rsid w:val="00420FBB"/>
    <w:rsid w:val="00435E2A"/>
    <w:rsid w:val="00450568"/>
    <w:rsid w:val="004953A2"/>
    <w:rsid w:val="00497F07"/>
    <w:rsid w:val="00531D19"/>
    <w:rsid w:val="00563CA0"/>
    <w:rsid w:val="005753DB"/>
    <w:rsid w:val="00580B1C"/>
    <w:rsid w:val="00650C30"/>
    <w:rsid w:val="00654CC6"/>
    <w:rsid w:val="00657D0A"/>
    <w:rsid w:val="006802AC"/>
    <w:rsid w:val="006B7AD5"/>
    <w:rsid w:val="006C1F12"/>
    <w:rsid w:val="006D46C7"/>
    <w:rsid w:val="006E0AA6"/>
    <w:rsid w:val="006E1AC8"/>
    <w:rsid w:val="0070483C"/>
    <w:rsid w:val="007132B4"/>
    <w:rsid w:val="00724266"/>
    <w:rsid w:val="007336C7"/>
    <w:rsid w:val="00785150"/>
    <w:rsid w:val="007B1895"/>
    <w:rsid w:val="007D3A58"/>
    <w:rsid w:val="00824520"/>
    <w:rsid w:val="008416F7"/>
    <w:rsid w:val="00845823"/>
    <w:rsid w:val="00853419"/>
    <w:rsid w:val="008A26E8"/>
    <w:rsid w:val="008D2967"/>
    <w:rsid w:val="00966509"/>
    <w:rsid w:val="009F21C5"/>
    <w:rsid w:val="00A02117"/>
    <w:rsid w:val="00A35E04"/>
    <w:rsid w:val="00A84A28"/>
    <w:rsid w:val="00B12460"/>
    <w:rsid w:val="00BD7430"/>
    <w:rsid w:val="00BE0638"/>
    <w:rsid w:val="00BF56BD"/>
    <w:rsid w:val="00C16C0E"/>
    <w:rsid w:val="00C343D2"/>
    <w:rsid w:val="00CE2280"/>
    <w:rsid w:val="00CE7C44"/>
    <w:rsid w:val="00D11674"/>
    <w:rsid w:val="00DD3092"/>
    <w:rsid w:val="00DD63E6"/>
    <w:rsid w:val="00DE298C"/>
    <w:rsid w:val="00E17993"/>
    <w:rsid w:val="00F23D51"/>
    <w:rsid w:val="00FD73B2"/>
    <w:rsid w:val="00FE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28"/>
  </w:style>
  <w:style w:type="paragraph" w:styleId="Heading1">
    <w:name w:val="heading 1"/>
    <w:basedOn w:val="Normal"/>
    <w:next w:val="Normal"/>
    <w:link w:val="Heading1Char"/>
    <w:uiPriority w:val="9"/>
    <w:qFormat/>
    <w:rsid w:val="00A84A28"/>
    <w:pPr>
      <w:pBdr>
        <w:bottom w:val="single" w:sz="12" w:space="1" w:color="6E9400" w:themeColor="accent1" w:themeShade="BF"/>
      </w:pBdr>
      <w:spacing w:before="600" w:after="80"/>
      <w:ind w:firstLine="0"/>
      <w:outlineLvl w:val="0"/>
    </w:pPr>
    <w:rPr>
      <w:rFonts w:asciiTheme="majorHAnsi" w:eastAsiaTheme="majorEastAsia" w:hAnsiTheme="majorHAnsi" w:cstheme="majorBidi"/>
      <w:b/>
      <w:bCs/>
      <w:color w:val="6E9400" w:themeColor="accent1" w:themeShade="BF"/>
      <w:sz w:val="24"/>
      <w:szCs w:val="24"/>
    </w:rPr>
  </w:style>
  <w:style w:type="paragraph" w:styleId="Heading2">
    <w:name w:val="heading 2"/>
    <w:basedOn w:val="Normal"/>
    <w:next w:val="Normal"/>
    <w:link w:val="Heading2Char"/>
    <w:uiPriority w:val="9"/>
    <w:semiHidden/>
    <w:unhideWhenUsed/>
    <w:qFormat/>
    <w:rsid w:val="00A84A28"/>
    <w:pPr>
      <w:pBdr>
        <w:bottom w:val="single" w:sz="8" w:space="1" w:color="94C600" w:themeColor="accent1"/>
      </w:pBdr>
      <w:spacing w:before="200" w:after="80"/>
      <w:ind w:firstLine="0"/>
      <w:outlineLvl w:val="1"/>
    </w:pPr>
    <w:rPr>
      <w:rFonts w:asciiTheme="majorHAnsi" w:eastAsiaTheme="majorEastAsia" w:hAnsiTheme="majorHAnsi" w:cstheme="majorBidi"/>
      <w:color w:val="6E9400" w:themeColor="accent1" w:themeShade="BF"/>
      <w:sz w:val="24"/>
      <w:szCs w:val="24"/>
    </w:rPr>
  </w:style>
  <w:style w:type="paragraph" w:styleId="Heading3">
    <w:name w:val="heading 3"/>
    <w:basedOn w:val="Normal"/>
    <w:next w:val="Normal"/>
    <w:link w:val="Heading3Char"/>
    <w:uiPriority w:val="9"/>
    <w:semiHidden/>
    <w:unhideWhenUsed/>
    <w:qFormat/>
    <w:rsid w:val="00A84A28"/>
    <w:pPr>
      <w:pBdr>
        <w:bottom w:val="single" w:sz="4" w:space="1" w:color="CFFF43" w:themeColor="accent1" w:themeTint="99"/>
      </w:pBdr>
      <w:spacing w:before="200" w:after="80"/>
      <w:ind w:firstLine="0"/>
      <w:outlineLvl w:val="2"/>
    </w:pPr>
    <w:rPr>
      <w:rFonts w:asciiTheme="majorHAnsi" w:eastAsiaTheme="majorEastAsia" w:hAnsiTheme="majorHAnsi" w:cstheme="majorBidi"/>
      <w:color w:val="94C600" w:themeColor="accent1"/>
      <w:sz w:val="24"/>
      <w:szCs w:val="24"/>
    </w:rPr>
  </w:style>
  <w:style w:type="paragraph" w:styleId="Heading4">
    <w:name w:val="heading 4"/>
    <w:basedOn w:val="Normal"/>
    <w:next w:val="Normal"/>
    <w:link w:val="Heading4Char"/>
    <w:uiPriority w:val="9"/>
    <w:semiHidden/>
    <w:unhideWhenUsed/>
    <w:qFormat/>
    <w:rsid w:val="00A84A28"/>
    <w:pPr>
      <w:pBdr>
        <w:bottom w:val="single" w:sz="4" w:space="2" w:color="DFFF82" w:themeColor="accent1" w:themeTint="66"/>
      </w:pBdr>
      <w:spacing w:before="200" w:after="80"/>
      <w:ind w:firstLine="0"/>
      <w:outlineLvl w:val="3"/>
    </w:pPr>
    <w:rPr>
      <w:rFonts w:asciiTheme="majorHAnsi" w:eastAsiaTheme="majorEastAsia" w:hAnsiTheme="majorHAnsi" w:cstheme="majorBidi"/>
      <w:i/>
      <w:iCs/>
      <w:color w:val="94C600" w:themeColor="accent1"/>
      <w:sz w:val="24"/>
      <w:szCs w:val="24"/>
    </w:rPr>
  </w:style>
  <w:style w:type="paragraph" w:styleId="Heading5">
    <w:name w:val="heading 5"/>
    <w:basedOn w:val="Normal"/>
    <w:next w:val="Normal"/>
    <w:link w:val="Heading5Char"/>
    <w:uiPriority w:val="9"/>
    <w:semiHidden/>
    <w:unhideWhenUsed/>
    <w:qFormat/>
    <w:rsid w:val="00A84A28"/>
    <w:pPr>
      <w:spacing w:before="200" w:after="80"/>
      <w:ind w:firstLine="0"/>
      <w:outlineLvl w:val="4"/>
    </w:pPr>
    <w:rPr>
      <w:rFonts w:asciiTheme="majorHAnsi" w:eastAsiaTheme="majorEastAsia" w:hAnsiTheme="majorHAnsi" w:cstheme="majorBidi"/>
      <w:color w:val="94C600" w:themeColor="accent1"/>
    </w:rPr>
  </w:style>
  <w:style w:type="paragraph" w:styleId="Heading6">
    <w:name w:val="heading 6"/>
    <w:basedOn w:val="Normal"/>
    <w:next w:val="Normal"/>
    <w:link w:val="Heading6Char"/>
    <w:uiPriority w:val="9"/>
    <w:semiHidden/>
    <w:unhideWhenUsed/>
    <w:qFormat/>
    <w:rsid w:val="00A84A28"/>
    <w:pPr>
      <w:spacing w:before="280" w:after="100"/>
      <w:ind w:firstLine="0"/>
      <w:outlineLvl w:val="5"/>
    </w:pPr>
    <w:rPr>
      <w:rFonts w:asciiTheme="majorHAnsi" w:eastAsiaTheme="majorEastAsia" w:hAnsiTheme="majorHAnsi" w:cstheme="majorBidi"/>
      <w:i/>
      <w:iCs/>
      <w:color w:val="94C600" w:themeColor="accent1"/>
    </w:rPr>
  </w:style>
  <w:style w:type="paragraph" w:styleId="Heading7">
    <w:name w:val="heading 7"/>
    <w:basedOn w:val="Normal"/>
    <w:next w:val="Normal"/>
    <w:link w:val="Heading7Char"/>
    <w:uiPriority w:val="9"/>
    <w:semiHidden/>
    <w:unhideWhenUsed/>
    <w:qFormat/>
    <w:rsid w:val="00A84A28"/>
    <w:pPr>
      <w:spacing w:before="320" w:after="100"/>
      <w:ind w:firstLine="0"/>
      <w:outlineLvl w:val="6"/>
    </w:pPr>
    <w:rPr>
      <w:rFonts w:asciiTheme="majorHAnsi" w:eastAsiaTheme="majorEastAsia" w:hAnsiTheme="majorHAnsi" w:cstheme="majorBidi"/>
      <w:b/>
      <w:bCs/>
      <w:color w:val="FF6700" w:themeColor="accent3"/>
      <w:sz w:val="20"/>
      <w:szCs w:val="20"/>
    </w:rPr>
  </w:style>
  <w:style w:type="paragraph" w:styleId="Heading8">
    <w:name w:val="heading 8"/>
    <w:basedOn w:val="Normal"/>
    <w:next w:val="Normal"/>
    <w:link w:val="Heading8Char"/>
    <w:uiPriority w:val="9"/>
    <w:semiHidden/>
    <w:unhideWhenUsed/>
    <w:qFormat/>
    <w:rsid w:val="00A84A28"/>
    <w:pPr>
      <w:spacing w:before="320" w:after="100"/>
      <w:ind w:firstLine="0"/>
      <w:outlineLvl w:val="7"/>
    </w:pPr>
    <w:rPr>
      <w:rFonts w:asciiTheme="majorHAnsi" w:eastAsiaTheme="majorEastAsia" w:hAnsiTheme="majorHAnsi" w:cstheme="majorBidi"/>
      <w:b/>
      <w:bCs/>
      <w:i/>
      <w:iCs/>
      <w:color w:val="FF6700" w:themeColor="accent3"/>
      <w:sz w:val="20"/>
      <w:szCs w:val="20"/>
    </w:rPr>
  </w:style>
  <w:style w:type="paragraph" w:styleId="Heading9">
    <w:name w:val="heading 9"/>
    <w:basedOn w:val="Normal"/>
    <w:next w:val="Normal"/>
    <w:link w:val="Heading9Char"/>
    <w:uiPriority w:val="9"/>
    <w:semiHidden/>
    <w:unhideWhenUsed/>
    <w:qFormat/>
    <w:rsid w:val="00A84A28"/>
    <w:pPr>
      <w:spacing w:before="320" w:after="100"/>
      <w:ind w:firstLine="0"/>
      <w:outlineLvl w:val="8"/>
    </w:pPr>
    <w:rPr>
      <w:rFonts w:asciiTheme="majorHAnsi" w:eastAsiaTheme="majorEastAsia" w:hAnsiTheme="majorHAnsi" w:cstheme="majorBidi"/>
      <w:i/>
      <w:iCs/>
      <w:color w:val="FF6700"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28"/>
    <w:rPr>
      <w:rFonts w:asciiTheme="majorHAnsi" w:eastAsiaTheme="majorEastAsia" w:hAnsiTheme="majorHAnsi" w:cstheme="majorBidi"/>
      <w:b/>
      <w:bCs/>
      <w:color w:val="6E9400" w:themeColor="accent1" w:themeShade="BF"/>
      <w:sz w:val="24"/>
      <w:szCs w:val="24"/>
    </w:rPr>
  </w:style>
  <w:style w:type="character" w:customStyle="1" w:styleId="Heading2Char">
    <w:name w:val="Heading 2 Char"/>
    <w:basedOn w:val="DefaultParagraphFont"/>
    <w:link w:val="Heading2"/>
    <w:uiPriority w:val="9"/>
    <w:semiHidden/>
    <w:rsid w:val="00A84A28"/>
    <w:rPr>
      <w:rFonts w:asciiTheme="majorHAnsi" w:eastAsiaTheme="majorEastAsia" w:hAnsiTheme="majorHAnsi" w:cstheme="majorBidi"/>
      <w:color w:val="6E9400" w:themeColor="accent1" w:themeShade="BF"/>
      <w:sz w:val="24"/>
      <w:szCs w:val="24"/>
    </w:rPr>
  </w:style>
  <w:style w:type="character" w:customStyle="1" w:styleId="Heading3Char">
    <w:name w:val="Heading 3 Char"/>
    <w:basedOn w:val="DefaultParagraphFont"/>
    <w:link w:val="Heading3"/>
    <w:uiPriority w:val="9"/>
    <w:semiHidden/>
    <w:rsid w:val="00A84A28"/>
    <w:rPr>
      <w:rFonts w:asciiTheme="majorHAnsi" w:eastAsiaTheme="majorEastAsia" w:hAnsiTheme="majorHAnsi" w:cstheme="majorBidi"/>
      <w:color w:val="94C600" w:themeColor="accent1"/>
      <w:sz w:val="24"/>
      <w:szCs w:val="24"/>
    </w:rPr>
  </w:style>
  <w:style w:type="character" w:customStyle="1" w:styleId="Heading4Char">
    <w:name w:val="Heading 4 Char"/>
    <w:basedOn w:val="DefaultParagraphFont"/>
    <w:link w:val="Heading4"/>
    <w:uiPriority w:val="9"/>
    <w:semiHidden/>
    <w:rsid w:val="00A84A28"/>
    <w:rPr>
      <w:rFonts w:asciiTheme="majorHAnsi" w:eastAsiaTheme="majorEastAsia" w:hAnsiTheme="majorHAnsi" w:cstheme="majorBidi"/>
      <w:i/>
      <w:iCs/>
      <w:color w:val="94C600" w:themeColor="accent1"/>
      <w:sz w:val="24"/>
      <w:szCs w:val="24"/>
    </w:rPr>
  </w:style>
  <w:style w:type="character" w:customStyle="1" w:styleId="Heading5Char">
    <w:name w:val="Heading 5 Char"/>
    <w:basedOn w:val="DefaultParagraphFont"/>
    <w:link w:val="Heading5"/>
    <w:uiPriority w:val="9"/>
    <w:semiHidden/>
    <w:rsid w:val="00A84A28"/>
    <w:rPr>
      <w:rFonts w:asciiTheme="majorHAnsi" w:eastAsiaTheme="majorEastAsia" w:hAnsiTheme="majorHAnsi" w:cstheme="majorBidi"/>
      <w:color w:val="94C600" w:themeColor="accent1"/>
    </w:rPr>
  </w:style>
  <w:style w:type="character" w:customStyle="1" w:styleId="Heading6Char">
    <w:name w:val="Heading 6 Char"/>
    <w:basedOn w:val="DefaultParagraphFont"/>
    <w:link w:val="Heading6"/>
    <w:uiPriority w:val="9"/>
    <w:semiHidden/>
    <w:rsid w:val="00A84A28"/>
    <w:rPr>
      <w:rFonts w:asciiTheme="majorHAnsi" w:eastAsiaTheme="majorEastAsia" w:hAnsiTheme="majorHAnsi" w:cstheme="majorBidi"/>
      <w:i/>
      <w:iCs/>
      <w:color w:val="94C600" w:themeColor="accent1"/>
    </w:rPr>
  </w:style>
  <w:style w:type="character" w:customStyle="1" w:styleId="Heading7Char">
    <w:name w:val="Heading 7 Char"/>
    <w:basedOn w:val="DefaultParagraphFont"/>
    <w:link w:val="Heading7"/>
    <w:uiPriority w:val="9"/>
    <w:semiHidden/>
    <w:rsid w:val="00A84A28"/>
    <w:rPr>
      <w:rFonts w:asciiTheme="majorHAnsi" w:eastAsiaTheme="majorEastAsia" w:hAnsiTheme="majorHAnsi" w:cstheme="majorBidi"/>
      <w:b/>
      <w:bCs/>
      <w:color w:val="FF6700" w:themeColor="accent3"/>
      <w:sz w:val="20"/>
      <w:szCs w:val="20"/>
    </w:rPr>
  </w:style>
  <w:style w:type="character" w:customStyle="1" w:styleId="Heading8Char">
    <w:name w:val="Heading 8 Char"/>
    <w:basedOn w:val="DefaultParagraphFont"/>
    <w:link w:val="Heading8"/>
    <w:uiPriority w:val="9"/>
    <w:semiHidden/>
    <w:rsid w:val="00A84A28"/>
    <w:rPr>
      <w:rFonts w:asciiTheme="majorHAnsi" w:eastAsiaTheme="majorEastAsia" w:hAnsiTheme="majorHAnsi" w:cstheme="majorBidi"/>
      <w:b/>
      <w:bCs/>
      <w:i/>
      <w:iCs/>
      <w:color w:val="FF6700" w:themeColor="accent3"/>
      <w:sz w:val="20"/>
      <w:szCs w:val="20"/>
    </w:rPr>
  </w:style>
  <w:style w:type="character" w:customStyle="1" w:styleId="Heading9Char">
    <w:name w:val="Heading 9 Char"/>
    <w:basedOn w:val="DefaultParagraphFont"/>
    <w:link w:val="Heading9"/>
    <w:uiPriority w:val="9"/>
    <w:semiHidden/>
    <w:rsid w:val="00A84A28"/>
    <w:rPr>
      <w:rFonts w:asciiTheme="majorHAnsi" w:eastAsiaTheme="majorEastAsia" w:hAnsiTheme="majorHAnsi" w:cstheme="majorBidi"/>
      <w:i/>
      <w:iCs/>
      <w:color w:val="FF6700" w:themeColor="accent3"/>
      <w:sz w:val="20"/>
      <w:szCs w:val="20"/>
    </w:rPr>
  </w:style>
  <w:style w:type="paragraph" w:styleId="Caption">
    <w:name w:val="caption"/>
    <w:basedOn w:val="Normal"/>
    <w:next w:val="Normal"/>
    <w:uiPriority w:val="35"/>
    <w:semiHidden/>
    <w:unhideWhenUsed/>
    <w:qFormat/>
    <w:rsid w:val="00A84A28"/>
    <w:rPr>
      <w:b/>
      <w:bCs/>
      <w:sz w:val="18"/>
      <w:szCs w:val="18"/>
    </w:rPr>
  </w:style>
  <w:style w:type="paragraph" w:styleId="Title">
    <w:name w:val="Title"/>
    <w:basedOn w:val="Normal"/>
    <w:next w:val="Normal"/>
    <w:link w:val="TitleChar"/>
    <w:uiPriority w:val="10"/>
    <w:qFormat/>
    <w:rsid w:val="00A84A28"/>
    <w:pPr>
      <w:pBdr>
        <w:top w:val="single" w:sz="8" w:space="10" w:color="D7FF63" w:themeColor="accent1" w:themeTint="7F"/>
        <w:bottom w:val="single" w:sz="24" w:space="15" w:color="FF6700" w:themeColor="accent3"/>
      </w:pBdr>
      <w:ind w:firstLine="0"/>
      <w:jc w:val="center"/>
    </w:pPr>
    <w:rPr>
      <w:rFonts w:asciiTheme="majorHAnsi" w:eastAsiaTheme="majorEastAsia" w:hAnsiTheme="majorHAnsi" w:cstheme="majorBidi"/>
      <w:i/>
      <w:iCs/>
      <w:color w:val="496200" w:themeColor="accent1" w:themeShade="7F"/>
      <w:sz w:val="60"/>
      <w:szCs w:val="60"/>
    </w:rPr>
  </w:style>
  <w:style w:type="character" w:customStyle="1" w:styleId="TitleChar">
    <w:name w:val="Title Char"/>
    <w:basedOn w:val="DefaultParagraphFont"/>
    <w:link w:val="Title"/>
    <w:uiPriority w:val="10"/>
    <w:rsid w:val="00A84A28"/>
    <w:rPr>
      <w:rFonts w:asciiTheme="majorHAnsi" w:eastAsiaTheme="majorEastAsia" w:hAnsiTheme="majorHAnsi" w:cstheme="majorBidi"/>
      <w:i/>
      <w:iCs/>
      <w:color w:val="496200" w:themeColor="accent1" w:themeShade="7F"/>
      <w:sz w:val="60"/>
      <w:szCs w:val="60"/>
    </w:rPr>
  </w:style>
  <w:style w:type="paragraph" w:styleId="Subtitle">
    <w:name w:val="Subtitle"/>
    <w:basedOn w:val="Normal"/>
    <w:next w:val="Normal"/>
    <w:link w:val="SubtitleChar"/>
    <w:uiPriority w:val="11"/>
    <w:qFormat/>
    <w:rsid w:val="00A84A2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A84A28"/>
    <w:rPr>
      <w:i/>
      <w:iCs/>
      <w:sz w:val="24"/>
      <w:szCs w:val="24"/>
    </w:rPr>
  </w:style>
  <w:style w:type="character" w:styleId="Strong">
    <w:name w:val="Strong"/>
    <w:basedOn w:val="DefaultParagraphFont"/>
    <w:uiPriority w:val="22"/>
    <w:qFormat/>
    <w:rsid w:val="00A84A28"/>
    <w:rPr>
      <w:b/>
      <w:bCs/>
      <w:spacing w:val="0"/>
    </w:rPr>
  </w:style>
  <w:style w:type="character" w:styleId="Emphasis">
    <w:name w:val="Emphasis"/>
    <w:uiPriority w:val="20"/>
    <w:qFormat/>
    <w:rsid w:val="00A84A28"/>
    <w:rPr>
      <w:b/>
      <w:bCs/>
      <w:i/>
      <w:iCs/>
      <w:color w:val="5A5A5A" w:themeColor="text1" w:themeTint="A5"/>
    </w:rPr>
  </w:style>
  <w:style w:type="paragraph" w:styleId="NoSpacing">
    <w:name w:val="No Spacing"/>
    <w:basedOn w:val="Normal"/>
    <w:link w:val="NoSpacingChar"/>
    <w:uiPriority w:val="1"/>
    <w:qFormat/>
    <w:rsid w:val="00A84A28"/>
    <w:pPr>
      <w:ind w:firstLine="0"/>
    </w:pPr>
  </w:style>
  <w:style w:type="character" w:customStyle="1" w:styleId="NoSpacingChar">
    <w:name w:val="No Spacing Char"/>
    <w:basedOn w:val="DefaultParagraphFont"/>
    <w:link w:val="NoSpacing"/>
    <w:uiPriority w:val="1"/>
    <w:rsid w:val="00A84A28"/>
  </w:style>
  <w:style w:type="paragraph" w:styleId="ListParagraph">
    <w:name w:val="List Paragraph"/>
    <w:basedOn w:val="Normal"/>
    <w:uiPriority w:val="34"/>
    <w:qFormat/>
    <w:rsid w:val="00A84A28"/>
    <w:pPr>
      <w:ind w:left="720"/>
      <w:contextualSpacing/>
    </w:pPr>
  </w:style>
  <w:style w:type="paragraph" w:styleId="Quote">
    <w:name w:val="Quote"/>
    <w:basedOn w:val="Normal"/>
    <w:next w:val="Normal"/>
    <w:link w:val="QuoteChar"/>
    <w:uiPriority w:val="29"/>
    <w:qFormat/>
    <w:rsid w:val="00A84A2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84A2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84A28"/>
    <w:pPr>
      <w:pBdr>
        <w:top w:val="single" w:sz="12" w:space="10" w:color="DFFF82" w:themeColor="accent1" w:themeTint="66"/>
        <w:left w:val="single" w:sz="36" w:space="4" w:color="94C600" w:themeColor="accent1"/>
        <w:bottom w:val="single" w:sz="24" w:space="10" w:color="FF6700" w:themeColor="accent3"/>
        <w:right w:val="single" w:sz="36" w:space="4" w:color="94C600" w:themeColor="accent1"/>
      </w:pBdr>
      <w:shd w:val="clear" w:color="auto" w:fill="94C600"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84A28"/>
    <w:rPr>
      <w:rFonts w:asciiTheme="majorHAnsi" w:eastAsiaTheme="majorEastAsia" w:hAnsiTheme="majorHAnsi" w:cstheme="majorBidi"/>
      <w:i/>
      <w:iCs/>
      <w:color w:val="FFFFFF" w:themeColor="background1"/>
      <w:sz w:val="24"/>
      <w:szCs w:val="24"/>
      <w:shd w:val="clear" w:color="auto" w:fill="94C600" w:themeFill="accent1"/>
    </w:rPr>
  </w:style>
  <w:style w:type="character" w:styleId="SubtleEmphasis">
    <w:name w:val="Subtle Emphasis"/>
    <w:uiPriority w:val="19"/>
    <w:qFormat/>
    <w:rsid w:val="00A84A28"/>
    <w:rPr>
      <w:i/>
      <w:iCs/>
      <w:color w:val="5A5A5A" w:themeColor="text1" w:themeTint="A5"/>
    </w:rPr>
  </w:style>
  <w:style w:type="character" w:styleId="IntenseEmphasis">
    <w:name w:val="Intense Emphasis"/>
    <w:uiPriority w:val="21"/>
    <w:qFormat/>
    <w:rsid w:val="00A84A28"/>
    <w:rPr>
      <w:b/>
      <w:bCs/>
      <w:i/>
      <w:iCs/>
      <w:color w:val="94C600" w:themeColor="accent1"/>
      <w:sz w:val="22"/>
      <w:szCs w:val="22"/>
    </w:rPr>
  </w:style>
  <w:style w:type="character" w:styleId="SubtleReference">
    <w:name w:val="Subtle Reference"/>
    <w:uiPriority w:val="31"/>
    <w:qFormat/>
    <w:rsid w:val="00A84A28"/>
    <w:rPr>
      <w:color w:val="auto"/>
      <w:u w:val="single" w:color="FF6700" w:themeColor="accent3"/>
    </w:rPr>
  </w:style>
  <w:style w:type="character" w:styleId="IntenseReference">
    <w:name w:val="Intense Reference"/>
    <w:basedOn w:val="DefaultParagraphFont"/>
    <w:uiPriority w:val="32"/>
    <w:qFormat/>
    <w:rsid w:val="00A84A28"/>
    <w:rPr>
      <w:b/>
      <w:bCs/>
      <w:color w:val="BF4D00" w:themeColor="accent3" w:themeShade="BF"/>
      <w:u w:val="single" w:color="FF6700" w:themeColor="accent3"/>
    </w:rPr>
  </w:style>
  <w:style w:type="character" w:styleId="BookTitle">
    <w:name w:val="Book Title"/>
    <w:basedOn w:val="DefaultParagraphFont"/>
    <w:uiPriority w:val="33"/>
    <w:qFormat/>
    <w:rsid w:val="00A84A2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84A28"/>
    <w:pPr>
      <w:outlineLvl w:val="9"/>
    </w:pPr>
    <w:rPr>
      <w:lang w:bidi="en-US"/>
    </w:rPr>
  </w:style>
  <w:style w:type="table" w:styleId="TableGrid">
    <w:name w:val="Table Grid"/>
    <w:basedOn w:val="TableNormal"/>
    <w:uiPriority w:val="59"/>
    <w:rsid w:val="00D11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6F7"/>
    <w:rPr>
      <w:rFonts w:ascii="Tahoma" w:hAnsi="Tahoma" w:cs="Tahoma"/>
      <w:sz w:val="16"/>
      <w:szCs w:val="16"/>
    </w:rPr>
  </w:style>
  <w:style w:type="character" w:customStyle="1" w:styleId="BalloonTextChar">
    <w:name w:val="Balloon Text Char"/>
    <w:basedOn w:val="DefaultParagraphFont"/>
    <w:link w:val="BalloonText"/>
    <w:uiPriority w:val="99"/>
    <w:semiHidden/>
    <w:rsid w:val="008416F7"/>
    <w:rPr>
      <w:rFonts w:ascii="Tahoma" w:hAnsi="Tahoma" w:cs="Tahoma"/>
      <w:sz w:val="16"/>
      <w:szCs w:val="16"/>
    </w:rPr>
  </w:style>
  <w:style w:type="paragraph" w:styleId="Header">
    <w:name w:val="header"/>
    <w:basedOn w:val="Normal"/>
    <w:link w:val="HeaderChar"/>
    <w:uiPriority w:val="99"/>
    <w:unhideWhenUsed/>
    <w:rsid w:val="00580B1C"/>
    <w:pPr>
      <w:tabs>
        <w:tab w:val="center" w:pos="4680"/>
        <w:tab w:val="right" w:pos="9360"/>
      </w:tabs>
    </w:pPr>
  </w:style>
  <w:style w:type="character" w:customStyle="1" w:styleId="HeaderChar">
    <w:name w:val="Header Char"/>
    <w:basedOn w:val="DefaultParagraphFont"/>
    <w:link w:val="Header"/>
    <w:uiPriority w:val="99"/>
    <w:rsid w:val="00580B1C"/>
  </w:style>
  <w:style w:type="paragraph" w:styleId="Footer">
    <w:name w:val="footer"/>
    <w:basedOn w:val="Normal"/>
    <w:link w:val="FooterChar"/>
    <w:uiPriority w:val="99"/>
    <w:unhideWhenUsed/>
    <w:rsid w:val="00580B1C"/>
    <w:pPr>
      <w:tabs>
        <w:tab w:val="center" w:pos="4680"/>
        <w:tab w:val="right" w:pos="9360"/>
      </w:tabs>
    </w:pPr>
  </w:style>
  <w:style w:type="character" w:customStyle="1" w:styleId="FooterChar">
    <w:name w:val="Footer Char"/>
    <w:basedOn w:val="DefaultParagraphFont"/>
    <w:link w:val="Footer"/>
    <w:uiPriority w:val="99"/>
    <w:rsid w:val="00580B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28"/>
  </w:style>
  <w:style w:type="paragraph" w:styleId="Heading1">
    <w:name w:val="heading 1"/>
    <w:basedOn w:val="Normal"/>
    <w:next w:val="Normal"/>
    <w:link w:val="Heading1Char"/>
    <w:uiPriority w:val="9"/>
    <w:qFormat/>
    <w:rsid w:val="00A84A28"/>
    <w:pPr>
      <w:pBdr>
        <w:bottom w:val="single" w:sz="12" w:space="1" w:color="6E9400" w:themeColor="accent1" w:themeShade="BF"/>
      </w:pBdr>
      <w:spacing w:before="600" w:after="80"/>
      <w:ind w:firstLine="0"/>
      <w:outlineLvl w:val="0"/>
    </w:pPr>
    <w:rPr>
      <w:rFonts w:asciiTheme="majorHAnsi" w:eastAsiaTheme="majorEastAsia" w:hAnsiTheme="majorHAnsi" w:cstheme="majorBidi"/>
      <w:b/>
      <w:bCs/>
      <w:color w:val="6E9400" w:themeColor="accent1" w:themeShade="BF"/>
      <w:sz w:val="24"/>
      <w:szCs w:val="24"/>
    </w:rPr>
  </w:style>
  <w:style w:type="paragraph" w:styleId="Heading2">
    <w:name w:val="heading 2"/>
    <w:basedOn w:val="Normal"/>
    <w:next w:val="Normal"/>
    <w:link w:val="Heading2Char"/>
    <w:uiPriority w:val="9"/>
    <w:semiHidden/>
    <w:unhideWhenUsed/>
    <w:qFormat/>
    <w:rsid w:val="00A84A28"/>
    <w:pPr>
      <w:pBdr>
        <w:bottom w:val="single" w:sz="8" w:space="1" w:color="94C600" w:themeColor="accent1"/>
      </w:pBdr>
      <w:spacing w:before="200" w:after="80"/>
      <w:ind w:firstLine="0"/>
      <w:outlineLvl w:val="1"/>
    </w:pPr>
    <w:rPr>
      <w:rFonts w:asciiTheme="majorHAnsi" w:eastAsiaTheme="majorEastAsia" w:hAnsiTheme="majorHAnsi" w:cstheme="majorBidi"/>
      <w:color w:val="6E9400" w:themeColor="accent1" w:themeShade="BF"/>
      <w:sz w:val="24"/>
      <w:szCs w:val="24"/>
    </w:rPr>
  </w:style>
  <w:style w:type="paragraph" w:styleId="Heading3">
    <w:name w:val="heading 3"/>
    <w:basedOn w:val="Normal"/>
    <w:next w:val="Normal"/>
    <w:link w:val="Heading3Char"/>
    <w:uiPriority w:val="9"/>
    <w:semiHidden/>
    <w:unhideWhenUsed/>
    <w:qFormat/>
    <w:rsid w:val="00A84A28"/>
    <w:pPr>
      <w:pBdr>
        <w:bottom w:val="single" w:sz="4" w:space="1" w:color="CFFF43" w:themeColor="accent1" w:themeTint="99"/>
      </w:pBdr>
      <w:spacing w:before="200" w:after="80"/>
      <w:ind w:firstLine="0"/>
      <w:outlineLvl w:val="2"/>
    </w:pPr>
    <w:rPr>
      <w:rFonts w:asciiTheme="majorHAnsi" w:eastAsiaTheme="majorEastAsia" w:hAnsiTheme="majorHAnsi" w:cstheme="majorBidi"/>
      <w:color w:val="94C600" w:themeColor="accent1"/>
      <w:sz w:val="24"/>
      <w:szCs w:val="24"/>
    </w:rPr>
  </w:style>
  <w:style w:type="paragraph" w:styleId="Heading4">
    <w:name w:val="heading 4"/>
    <w:basedOn w:val="Normal"/>
    <w:next w:val="Normal"/>
    <w:link w:val="Heading4Char"/>
    <w:uiPriority w:val="9"/>
    <w:semiHidden/>
    <w:unhideWhenUsed/>
    <w:qFormat/>
    <w:rsid w:val="00A84A28"/>
    <w:pPr>
      <w:pBdr>
        <w:bottom w:val="single" w:sz="4" w:space="2" w:color="DFFF82" w:themeColor="accent1" w:themeTint="66"/>
      </w:pBdr>
      <w:spacing w:before="200" w:after="80"/>
      <w:ind w:firstLine="0"/>
      <w:outlineLvl w:val="3"/>
    </w:pPr>
    <w:rPr>
      <w:rFonts w:asciiTheme="majorHAnsi" w:eastAsiaTheme="majorEastAsia" w:hAnsiTheme="majorHAnsi" w:cstheme="majorBidi"/>
      <w:i/>
      <w:iCs/>
      <w:color w:val="94C600" w:themeColor="accent1"/>
      <w:sz w:val="24"/>
      <w:szCs w:val="24"/>
    </w:rPr>
  </w:style>
  <w:style w:type="paragraph" w:styleId="Heading5">
    <w:name w:val="heading 5"/>
    <w:basedOn w:val="Normal"/>
    <w:next w:val="Normal"/>
    <w:link w:val="Heading5Char"/>
    <w:uiPriority w:val="9"/>
    <w:semiHidden/>
    <w:unhideWhenUsed/>
    <w:qFormat/>
    <w:rsid w:val="00A84A28"/>
    <w:pPr>
      <w:spacing w:before="200" w:after="80"/>
      <w:ind w:firstLine="0"/>
      <w:outlineLvl w:val="4"/>
    </w:pPr>
    <w:rPr>
      <w:rFonts w:asciiTheme="majorHAnsi" w:eastAsiaTheme="majorEastAsia" w:hAnsiTheme="majorHAnsi" w:cstheme="majorBidi"/>
      <w:color w:val="94C600" w:themeColor="accent1"/>
    </w:rPr>
  </w:style>
  <w:style w:type="paragraph" w:styleId="Heading6">
    <w:name w:val="heading 6"/>
    <w:basedOn w:val="Normal"/>
    <w:next w:val="Normal"/>
    <w:link w:val="Heading6Char"/>
    <w:uiPriority w:val="9"/>
    <w:semiHidden/>
    <w:unhideWhenUsed/>
    <w:qFormat/>
    <w:rsid w:val="00A84A28"/>
    <w:pPr>
      <w:spacing w:before="280" w:after="100"/>
      <w:ind w:firstLine="0"/>
      <w:outlineLvl w:val="5"/>
    </w:pPr>
    <w:rPr>
      <w:rFonts w:asciiTheme="majorHAnsi" w:eastAsiaTheme="majorEastAsia" w:hAnsiTheme="majorHAnsi" w:cstheme="majorBidi"/>
      <w:i/>
      <w:iCs/>
      <w:color w:val="94C600" w:themeColor="accent1"/>
    </w:rPr>
  </w:style>
  <w:style w:type="paragraph" w:styleId="Heading7">
    <w:name w:val="heading 7"/>
    <w:basedOn w:val="Normal"/>
    <w:next w:val="Normal"/>
    <w:link w:val="Heading7Char"/>
    <w:uiPriority w:val="9"/>
    <w:semiHidden/>
    <w:unhideWhenUsed/>
    <w:qFormat/>
    <w:rsid w:val="00A84A28"/>
    <w:pPr>
      <w:spacing w:before="320" w:after="100"/>
      <w:ind w:firstLine="0"/>
      <w:outlineLvl w:val="6"/>
    </w:pPr>
    <w:rPr>
      <w:rFonts w:asciiTheme="majorHAnsi" w:eastAsiaTheme="majorEastAsia" w:hAnsiTheme="majorHAnsi" w:cstheme="majorBidi"/>
      <w:b/>
      <w:bCs/>
      <w:color w:val="FF6700" w:themeColor="accent3"/>
      <w:sz w:val="20"/>
      <w:szCs w:val="20"/>
    </w:rPr>
  </w:style>
  <w:style w:type="paragraph" w:styleId="Heading8">
    <w:name w:val="heading 8"/>
    <w:basedOn w:val="Normal"/>
    <w:next w:val="Normal"/>
    <w:link w:val="Heading8Char"/>
    <w:uiPriority w:val="9"/>
    <w:semiHidden/>
    <w:unhideWhenUsed/>
    <w:qFormat/>
    <w:rsid w:val="00A84A28"/>
    <w:pPr>
      <w:spacing w:before="320" w:after="100"/>
      <w:ind w:firstLine="0"/>
      <w:outlineLvl w:val="7"/>
    </w:pPr>
    <w:rPr>
      <w:rFonts w:asciiTheme="majorHAnsi" w:eastAsiaTheme="majorEastAsia" w:hAnsiTheme="majorHAnsi" w:cstheme="majorBidi"/>
      <w:b/>
      <w:bCs/>
      <w:i/>
      <w:iCs/>
      <w:color w:val="FF6700" w:themeColor="accent3"/>
      <w:sz w:val="20"/>
      <w:szCs w:val="20"/>
    </w:rPr>
  </w:style>
  <w:style w:type="paragraph" w:styleId="Heading9">
    <w:name w:val="heading 9"/>
    <w:basedOn w:val="Normal"/>
    <w:next w:val="Normal"/>
    <w:link w:val="Heading9Char"/>
    <w:uiPriority w:val="9"/>
    <w:semiHidden/>
    <w:unhideWhenUsed/>
    <w:qFormat/>
    <w:rsid w:val="00A84A28"/>
    <w:pPr>
      <w:spacing w:before="320" w:after="100"/>
      <w:ind w:firstLine="0"/>
      <w:outlineLvl w:val="8"/>
    </w:pPr>
    <w:rPr>
      <w:rFonts w:asciiTheme="majorHAnsi" w:eastAsiaTheme="majorEastAsia" w:hAnsiTheme="majorHAnsi" w:cstheme="majorBidi"/>
      <w:i/>
      <w:iCs/>
      <w:color w:val="FF6700"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28"/>
    <w:rPr>
      <w:rFonts w:asciiTheme="majorHAnsi" w:eastAsiaTheme="majorEastAsia" w:hAnsiTheme="majorHAnsi" w:cstheme="majorBidi"/>
      <w:b/>
      <w:bCs/>
      <w:color w:val="6E9400" w:themeColor="accent1" w:themeShade="BF"/>
      <w:sz w:val="24"/>
      <w:szCs w:val="24"/>
    </w:rPr>
  </w:style>
  <w:style w:type="character" w:customStyle="1" w:styleId="Heading2Char">
    <w:name w:val="Heading 2 Char"/>
    <w:basedOn w:val="DefaultParagraphFont"/>
    <w:link w:val="Heading2"/>
    <w:uiPriority w:val="9"/>
    <w:semiHidden/>
    <w:rsid w:val="00A84A28"/>
    <w:rPr>
      <w:rFonts w:asciiTheme="majorHAnsi" w:eastAsiaTheme="majorEastAsia" w:hAnsiTheme="majorHAnsi" w:cstheme="majorBidi"/>
      <w:color w:val="6E9400" w:themeColor="accent1" w:themeShade="BF"/>
      <w:sz w:val="24"/>
      <w:szCs w:val="24"/>
    </w:rPr>
  </w:style>
  <w:style w:type="character" w:customStyle="1" w:styleId="Heading3Char">
    <w:name w:val="Heading 3 Char"/>
    <w:basedOn w:val="DefaultParagraphFont"/>
    <w:link w:val="Heading3"/>
    <w:uiPriority w:val="9"/>
    <w:semiHidden/>
    <w:rsid w:val="00A84A28"/>
    <w:rPr>
      <w:rFonts w:asciiTheme="majorHAnsi" w:eastAsiaTheme="majorEastAsia" w:hAnsiTheme="majorHAnsi" w:cstheme="majorBidi"/>
      <w:color w:val="94C600" w:themeColor="accent1"/>
      <w:sz w:val="24"/>
      <w:szCs w:val="24"/>
    </w:rPr>
  </w:style>
  <w:style w:type="character" w:customStyle="1" w:styleId="Heading4Char">
    <w:name w:val="Heading 4 Char"/>
    <w:basedOn w:val="DefaultParagraphFont"/>
    <w:link w:val="Heading4"/>
    <w:uiPriority w:val="9"/>
    <w:semiHidden/>
    <w:rsid w:val="00A84A28"/>
    <w:rPr>
      <w:rFonts w:asciiTheme="majorHAnsi" w:eastAsiaTheme="majorEastAsia" w:hAnsiTheme="majorHAnsi" w:cstheme="majorBidi"/>
      <w:i/>
      <w:iCs/>
      <w:color w:val="94C600" w:themeColor="accent1"/>
      <w:sz w:val="24"/>
      <w:szCs w:val="24"/>
    </w:rPr>
  </w:style>
  <w:style w:type="character" w:customStyle="1" w:styleId="Heading5Char">
    <w:name w:val="Heading 5 Char"/>
    <w:basedOn w:val="DefaultParagraphFont"/>
    <w:link w:val="Heading5"/>
    <w:uiPriority w:val="9"/>
    <w:semiHidden/>
    <w:rsid w:val="00A84A28"/>
    <w:rPr>
      <w:rFonts w:asciiTheme="majorHAnsi" w:eastAsiaTheme="majorEastAsia" w:hAnsiTheme="majorHAnsi" w:cstheme="majorBidi"/>
      <w:color w:val="94C600" w:themeColor="accent1"/>
    </w:rPr>
  </w:style>
  <w:style w:type="character" w:customStyle="1" w:styleId="Heading6Char">
    <w:name w:val="Heading 6 Char"/>
    <w:basedOn w:val="DefaultParagraphFont"/>
    <w:link w:val="Heading6"/>
    <w:uiPriority w:val="9"/>
    <w:semiHidden/>
    <w:rsid w:val="00A84A28"/>
    <w:rPr>
      <w:rFonts w:asciiTheme="majorHAnsi" w:eastAsiaTheme="majorEastAsia" w:hAnsiTheme="majorHAnsi" w:cstheme="majorBidi"/>
      <w:i/>
      <w:iCs/>
      <w:color w:val="94C600" w:themeColor="accent1"/>
    </w:rPr>
  </w:style>
  <w:style w:type="character" w:customStyle="1" w:styleId="Heading7Char">
    <w:name w:val="Heading 7 Char"/>
    <w:basedOn w:val="DefaultParagraphFont"/>
    <w:link w:val="Heading7"/>
    <w:uiPriority w:val="9"/>
    <w:semiHidden/>
    <w:rsid w:val="00A84A28"/>
    <w:rPr>
      <w:rFonts w:asciiTheme="majorHAnsi" w:eastAsiaTheme="majorEastAsia" w:hAnsiTheme="majorHAnsi" w:cstheme="majorBidi"/>
      <w:b/>
      <w:bCs/>
      <w:color w:val="FF6700" w:themeColor="accent3"/>
      <w:sz w:val="20"/>
      <w:szCs w:val="20"/>
    </w:rPr>
  </w:style>
  <w:style w:type="character" w:customStyle="1" w:styleId="Heading8Char">
    <w:name w:val="Heading 8 Char"/>
    <w:basedOn w:val="DefaultParagraphFont"/>
    <w:link w:val="Heading8"/>
    <w:uiPriority w:val="9"/>
    <w:semiHidden/>
    <w:rsid w:val="00A84A28"/>
    <w:rPr>
      <w:rFonts w:asciiTheme="majorHAnsi" w:eastAsiaTheme="majorEastAsia" w:hAnsiTheme="majorHAnsi" w:cstheme="majorBidi"/>
      <w:b/>
      <w:bCs/>
      <w:i/>
      <w:iCs/>
      <w:color w:val="FF6700" w:themeColor="accent3"/>
      <w:sz w:val="20"/>
      <w:szCs w:val="20"/>
    </w:rPr>
  </w:style>
  <w:style w:type="character" w:customStyle="1" w:styleId="Heading9Char">
    <w:name w:val="Heading 9 Char"/>
    <w:basedOn w:val="DefaultParagraphFont"/>
    <w:link w:val="Heading9"/>
    <w:uiPriority w:val="9"/>
    <w:semiHidden/>
    <w:rsid w:val="00A84A28"/>
    <w:rPr>
      <w:rFonts w:asciiTheme="majorHAnsi" w:eastAsiaTheme="majorEastAsia" w:hAnsiTheme="majorHAnsi" w:cstheme="majorBidi"/>
      <w:i/>
      <w:iCs/>
      <w:color w:val="FF6700" w:themeColor="accent3"/>
      <w:sz w:val="20"/>
      <w:szCs w:val="20"/>
    </w:rPr>
  </w:style>
  <w:style w:type="paragraph" w:styleId="Caption">
    <w:name w:val="caption"/>
    <w:basedOn w:val="Normal"/>
    <w:next w:val="Normal"/>
    <w:uiPriority w:val="35"/>
    <w:semiHidden/>
    <w:unhideWhenUsed/>
    <w:qFormat/>
    <w:rsid w:val="00A84A28"/>
    <w:rPr>
      <w:b/>
      <w:bCs/>
      <w:sz w:val="18"/>
      <w:szCs w:val="18"/>
    </w:rPr>
  </w:style>
  <w:style w:type="paragraph" w:styleId="Title">
    <w:name w:val="Title"/>
    <w:basedOn w:val="Normal"/>
    <w:next w:val="Normal"/>
    <w:link w:val="TitleChar"/>
    <w:uiPriority w:val="10"/>
    <w:qFormat/>
    <w:rsid w:val="00A84A28"/>
    <w:pPr>
      <w:pBdr>
        <w:top w:val="single" w:sz="8" w:space="10" w:color="D7FF63" w:themeColor="accent1" w:themeTint="7F"/>
        <w:bottom w:val="single" w:sz="24" w:space="15" w:color="FF6700" w:themeColor="accent3"/>
      </w:pBdr>
      <w:ind w:firstLine="0"/>
      <w:jc w:val="center"/>
    </w:pPr>
    <w:rPr>
      <w:rFonts w:asciiTheme="majorHAnsi" w:eastAsiaTheme="majorEastAsia" w:hAnsiTheme="majorHAnsi" w:cstheme="majorBidi"/>
      <w:i/>
      <w:iCs/>
      <w:color w:val="496200" w:themeColor="accent1" w:themeShade="7F"/>
      <w:sz w:val="60"/>
      <w:szCs w:val="60"/>
    </w:rPr>
  </w:style>
  <w:style w:type="character" w:customStyle="1" w:styleId="TitleChar">
    <w:name w:val="Title Char"/>
    <w:basedOn w:val="DefaultParagraphFont"/>
    <w:link w:val="Title"/>
    <w:uiPriority w:val="10"/>
    <w:rsid w:val="00A84A28"/>
    <w:rPr>
      <w:rFonts w:asciiTheme="majorHAnsi" w:eastAsiaTheme="majorEastAsia" w:hAnsiTheme="majorHAnsi" w:cstheme="majorBidi"/>
      <w:i/>
      <w:iCs/>
      <w:color w:val="496200" w:themeColor="accent1" w:themeShade="7F"/>
      <w:sz w:val="60"/>
      <w:szCs w:val="60"/>
    </w:rPr>
  </w:style>
  <w:style w:type="paragraph" w:styleId="Subtitle">
    <w:name w:val="Subtitle"/>
    <w:basedOn w:val="Normal"/>
    <w:next w:val="Normal"/>
    <w:link w:val="SubtitleChar"/>
    <w:uiPriority w:val="11"/>
    <w:qFormat/>
    <w:rsid w:val="00A84A2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A84A28"/>
    <w:rPr>
      <w:i/>
      <w:iCs/>
      <w:sz w:val="24"/>
      <w:szCs w:val="24"/>
    </w:rPr>
  </w:style>
  <w:style w:type="character" w:styleId="Strong">
    <w:name w:val="Strong"/>
    <w:basedOn w:val="DefaultParagraphFont"/>
    <w:uiPriority w:val="22"/>
    <w:qFormat/>
    <w:rsid w:val="00A84A28"/>
    <w:rPr>
      <w:b/>
      <w:bCs/>
      <w:spacing w:val="0"/>
    </w:rPr>
  </w:style>
  <w:style w:type="character" w:styleId="Emphasis">
    <w:name w:val="Emphasis"/>
    <w:uiPriority w:val="20"/>
    <w:qFormat/>
    <w:rsid w:val="00A84A28"/>
    <w:rPr>
      <w:b/>
      <w:bCs/>
      <w:i/>
      <w:iCs/>
      <w:color w:val="5A5A5A" w:themeColor="text1" w:themeTint="A5"/>
    </w:rPr>
  </w:style>
  <w:style w:type="paragraph" w:styleId="NoSpacing">
    <w:name w:val="No Spacing"/>
    <w:basedOn w:val="Normal"/>
    <w:link w:val="NoSpacingChar"/>
    <w:uiPriority w:val="1"/>
    <w:qFormat/>
    <w:rsid w:val="00A84A28"/>
    <w:pPr>
      <w:ind w:firstLine="0"/>
    </w:pPr>
  </w:style>
  <w:style w:type="character" w:customStyle="1" w:styleId="NoSpacingChar">
    <w:name w:val="No Spacing Char"/>
    <w:basedOn w:val="DefaultParagraphFont"/>
    <w:link w:val="NoSpacing"/>
    <w:uiPriority w:val="1"/>
    <w:rsid w:val="00A84A28"/>
  </w:style>
  <w:style w:type="paragraph" w:styleId="ListParagraph">
    <w:name w:val="List Paragraph"/>
    <w:basedOn w:val="Normal"/>
    <w:uiPriority w:val="34"/>
    <w:qFormat/>
    <w:rsid w:val="00A84A28"/>
    <w:pPr>
      <w:ind w:left="720"/>
      <w:contextualSpacing/>
    </w:pPr>
  </w:style>
  <w:style w:type="paragraph" w:styleId="Quote">
    <w:name w:val="Quote"/>
    <w:basedOn w:val="Normal"/>
    <w:next w:val="Normal"/>
    <w:link w:val="QuoteChar"/>
    <w:uiPriority w:val="29"/>
    <w:qFormat/>
    <w:rsid w:val="00A84A2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84A2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84A28"/>
    <w:pPr>
      <w:pBdr>
        <w:top w:val="single" w:sz="12" w:space="10" w:color="DFFF82" w:themeColor="accent1" w:themeTint="66"/>
        <w:left w:val="single" w:sz="36" w:space="4" w:color="94C600" w:themeColor="accent1"/>
        <w:bottom w:val="single" w:sz="24" w:space="10" w:color="FF6700" w:themeColor="accent3"/>
        <w:right w:val="single" w:sz="36" w:space="4" w:color="94C600" w:themeColor="accent1"/>
      </w:pBdr>
      <w:shd w:val="clear" w:color="auto" w:fill="94C600"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84A28"/>
    <w:rPr>
      <w:rFonts w:asciiTheme="majorHAnsi" w:eastAsiaTheme="majorEastAsia" w:hAnsiTheme="majorHAnsi" w:cstheme="majorBidi"/>
      <w:i/>
      <w:iCs/>
      <w:color w:val="FFFFFF" w:themeColor="background1"/>
      <w:sz w:val="24"/>
      <w:szCs w:val="24"/>
      <w:shd w:val="clear" w:color="auto" w:fill="94C600" w:themeFill="accent1"/>
    </w:rPr>
  </w:style>
  <w:style w:type="character" w:styleId="SubtleEmphasis">
    <w:name w:val="Subtle Emphasis"/>
    <w:uiPriority w:val="19"/>
    <w:qFormat/>
    <w:rsid w:val="00A84A28"/>
    <w:rPr>
      <w:i/>
      <w:iCs/>
      <w:color w:val="5A5A5A" w:themeColor="text1" w:themeTint="A5"/>
    </w:rPr>
  </w:style>
  <w:style w:type="character" w:styleId="IntenseEmphasis">
    <w:name w:val="Intense Emphasis"/>
    <w:uiPriority w:val="21"/>
    <w:qFormat/>
    <w:rsid w:val="00A84A28"/>
    <w:rPr>
      <w:b/>
      <w:bCs/>
      <w:i/>
      <w:iCs/>
      <w:color w:val="94C600" w:themeColor="accent1"/>
      <w:sz w:val="22"/>
      <w:szCs w:val="22"/>
    </w:rPr>
  </w:style>
  <w:style w:type="character" w:styleId="SubtleReference">
    <w:name w:val="Subtle Reference"/>
    <w:uiPriority w:val="31"/>
    <w:qFormat/>
    <w:rsid w:val="00A84A28"/>
    <w:rPr>
      <w:color w:val="auto"/>
      <w:u w:val="single" w:color="FF6700" w:themeColor="accent3"/>
    </w:rPr>
  </w:style>
  <w:style w:type="character" w:styleId="IntenseReference">
    <w:name w:val="Intense Reference"/>
    <w:basedOn w:val="DefaultParagraphFont"/>
    <w:uiPriority w:val="32"/>
    <w:qFormat/>
    <w:rsid w:val="00A84A28"/>
    <w:rPr>
      <w:b/>
      <w:bCs/>
      <w:color w:val="BF4D00" w:themeColor="accent3" w:themeShade="BF"/>
      <w:u w:val="single" w:color="FF6700" w:themeColor="accent3"/>
    </w:rPr>
  </w:style>
  <w:style w:type="character" w:styleId="BookTitle">
    <w:name w:val="Book Title"/>
    <w:basedOn w:val="DefaultParagraphFont"/>
    <w:uiPriority w:val="33"/>
    <w:qFormat/>
    <w:rsid w:val="00A84A2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84A28"/>
    <w:pPr>
      <w:outlineLvl w:val="9"/>
    </w:pPr>
    <w:rPr>
      <w:lang w:bidi="en-US"/>
    </w:rPr>
  </w:style>
  <w:style w:type="table" w:styleId="TableGrid">
    <w:name w:val="Table Grid"/>
    <w:basedOn w:val="TableNormal"/>
    <w:uiPriority w:val="59"/>
    <w:rsid w:val="00D11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6F7"/>
    <w:rPr>
      <w:rFonts w:ascii="Tahoma" w:hAnsi="Tahoma" w:cs="Tahoma"/>
      <w:sz w:val="16"/>
      <w:szCs w:val="16"/>
    </w:rPr>
  </w:style>
  <w:style w:type="character" w:customStyle="1" w:styleId="BalloonTextChar">
    <w:name w:val="Balloon Text Char"/>
    <w:basedOn w:val="DefaultParagraphFont"/>
    <w:link w:val="BalloonText"/>
    <w:uiPriority w:val="99"/>
    <w:semiHidden/>
    <w:rsid w:val="008416F7"/>
    <w:rPr>
      <w:rFonts w:ascii="Tahoma" w:hAnsi="Tahoma" w:cs="Tahoma"/>
      <w:sz w:val="16"/>
      <w:szCs w:val="16"/>
    </w:rPr>
  </w:style>
  <w:style w:type="paragraph" w:styleId="Header">
    <w:name w:val="header"/>
    <w:basedOn w:val="Normal"/>
    <w:link w:val="HeaderChar"/>
    <w:uiPriority w:val="99"/>
    <w:unhideWhenUsed/>
    <w:rsid w:val="00580B1C"/>
    <w:pPr>
      <w:tabs>
        <w:tab w:val="center" w:pos="4680"/>
        <w:tab w:val="right" w:pos="9360"/>
      </w:tabs>
    </w:pPr>
  </w:style>
  <w:style w:type="character" w:customStyle="1" w:styleId="HeaderChar">
    <w:name w:val="Header Char"/>
    <w:basedOn w:val="DefaultParagraphFont"/>
    <w:link w:val="Header"/>
    <w:uiPriority w:val="99"/>
    <w:rsid w:val="00580B1C"/>
  </w:style>
  <w:style w:type="paragraph" w:styleId="Footer">
    <w:name w:val="footer"/>
    <w:basedOn w:val="Normal"/>
    <w:link w:val="FooterChar"/>
    <w:uiPriority w:val="99"/>
    <w:unhideWhenUsed/>
    <w:rsid w:val="00580B1C"/>
    <w:pPr>
      <w:tabs>
        <w:tab w:val="center" w:pos="4680"/>
        <w:tab w:val="right" w:pos="9360"/>
      </w:tabs>
    </w:pPr>
  </w:style>
  <w:style w:type="character" w:customStyle="1" w:styleId="FooterChar">
    <w:name w:val="Footer Char"/>
    <w:basedOn w:val="DefaultParagraphFont"/>
    <w:link w:val="Footer"/>
    <w:uiPriority w:val="99"/>
    <w:rsid w:val="00580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2019-08-01T11:26:00Z</cp:lastPrinted>
  <dcterms:created xsi:type="dcterms:W3CDTF">2019-08-01T12:58:00Z</dcterms:created>
  <dcterms:modified xsi:type="dcterms:W3CDTF">2019-08-01T12:58:00Z</dcterms:modified>
</cp:coreProperties>
</file>